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5BE2" w14:textId="77777777" w:rsidR="002D17B7" w:rsidRDefault="00F13945" w:rsidP="006C0115">
      <w:pPr>
        <w:pStyle w:val="Default"/>
        <w:jc w:val="center"/>
        <w:rPr>
          <w:rFonts w:ascii="Calibri" w:hAnsi="Calibri"/>
          <w:b/>
          <w:bCs/>
          <w:color w:val="17365D" w:themeColor="text2" w:themeShade="BF"/>
          <w:sz w:val="40"/>
          <w:szCs w:val="40"/>
        </w:rPr>
      </w:pPr>
      <w:r w:rsidRPr="00921DD4">
        <w:rPr>
          <w:rFonts w:ascii="Calibri" w:hAnsi="Calibri"/>
          <w:b/>
          <w:bCs/>
          <w:color w:val="17365D" w:themeColor="text2" w:themeShade="BF"/>
          <w:sz w:val="40"/>
          <w:szCs w:val="40"/>
        </w:rPr>
        <w:t xml:space="preserve">Consent for Online </w:t>
      </w:r>
      <w:r w:rsidR="005A61B3" w:rsidRPr="00921DD4">
        <w:rPr>
          <w:rFonts w:ascii="Calibri" w:hAnsi="Calibri"/>
          <w:b/>
          <w:bCs/>
          <w:color w:val="17365D" w:themeColor="text2" w:themeShade="BF"/>
          <w:sz w:val="40"/>
          <w:szCs w:val="40"/>
        </w:rPr>
        <w:t xml:space="preserve">Access </w:t>
      </w:r>
      <w:r w:rsidR="000F25A6">
        <w:rPr>
          <w:rFonts w:ascii="Calibri" w:hAnsi="Calibri"/>
          <w:b/>
          <w:bCs/>
          <w:color w:val="17365D" w:themeColor="text2" w:themeShade="BF"/>
          <w:sz w:val="40"/>
          <w:szCs w:val="40"/>
        </w:rPr>
        <w:t xml:space="preserve">to </w:t>
      </w:r>
      <w:r w:rsidR="005A61B3" w:rsidRPr="00921DD4">
        <w:rPr>
          <w:rFonts w:ascii="Calibri" w:hAnsi="Calibri"/>
          <w:b/>
          <w:bCs/>
          <w:color w:val="17365D" w:themeColor="text2" w:themeShade="BF"/>
          <w:sz w:val="40"/>
          <w:szCs w:val="40"/>
        </w:rPr>
        <w:t>Medical Record</w:t>
      </w:r>
      <w:r w:rsidR="000F25A6">
        <w:rPr>
          <w:rFonts w:ascii="Calibri" w:hAnsi="Calibri"/>
          <w:b/>
          <w:bCs/>
          <w:color w:val="17365D" w:themeColor="text2" w:themeShade="BF"/>
          <w:sz w:val="40"/>
          <w:szCs w:val="40"/>
        </w:rPr>
        <w:t>s</w:t>
      </w:r>
      <w:r w:rsidR="005A61B3" w:rsidRPr="00921DD4">
        <w:rPr>
          <w:rFonts w:ascii="Calibri" w:hAnsi="Calibri"/>
          <w:b/>
          <w:bCs/>
          <w:color w:val="17365D" w:themeColor="text2" w:themeShade="BF"/>
          <w:sz w:val="40"/>
          <w:szCs w:val="40"/>
        </w:rPr>
        <w:t xml:space="preserve"> </w:t>
      </w:r>
    </w:p>
    <w:p w14:paraId="1D1FBD5A" w14:textId="77777777" w:rsidR="002D17B7" w:rsidRDefault="00990545" w:rsidP="006C0115">
      <w:pPr>
        <w:pStyle w:val="Default"/>
        <w:jc w:val="center"/>
        <w:rPr>
          <w:rFonts w:ascii="Calibri" w:hAnsi="Calibri"/>
          <w:b/>
          <w:bCs/>
          <w:color w:val="17365D" w:themeColor="text2" w:themeShade="BF"/>
          <w:sz w:val="40"/>
          <w:szCs w:val="40"/>
        </w:rPr>
      </w:pPr>
      <w:r>
        <w:rPr>
          <w:rFonts w:ascii="Calibri" w:hAnsi="Calibri"/>
          <w:b/>
          <w:bCs/>
          <w:color w:val="17365D" w:themeColor="text2" w:themeShade="BF"/>
          <w:sz w:val="40"/>
          <w:szCs w:val="40"/>
        </w:rPr>
        <w:t>P</w:t>
      </w:r>
      <w:r w:rsidR="0090574B">
        <w:rPr>
          <w:rFonts w:ascii="Calibri" w:hAnsi="Calibri"/>
          <w:b/>
          <w:bCs/>
          <w:color w:val="17365D" w:themeColor="text2" w:themeShade="BF"/>
          <w:sz w:val="40"/>
          <w:szCs w:val="40"/>
        </w:rPr>
        <w:t>atient</w:t>
      </w:r>
      <w:r w:rsidR="00334EBC">
        <w:rPr>
          <w:rFonts w:ascii="Calibri" w:hAnsi="Calibri"/>
          <w:b/>
          <w:bCs/>
          <w:color w:val="17365D" w:themeColor="text2" w:themeShade="BF"/>
          <w:sz w:val="40"/>
          <w:szCs w:val="40"/>
        </w:rPr>
        <w:t>’</w:t>
      </w:r>
      <w:r w:rsidR="0090574B">
        <w:rPr>
          <w:rFonts w:ascii="Calibri" w:hAnsi="Calibri"/>
          <w:b/>
          <w:bCs/>
          <w:color w:val="17365D" w:themeColor="text2" w:themeShade="BF"/>
          <w:sz w:val="40"/>
          <w:szCs w:val="40"/>
        </w:rPr>
        <w:t>s</w:t>
      </w:r>
      <w:r>
        <w:rPr>
          <w:rFonts w:ascii="Calibri" w:hAnsi="Calibri"/>
          <w:b/>
          <w:bCs/>
          <w:color w:val="17365D" w:themeColor="text2" w:themeShade="BF"/>
          <w:sz w:val="40"/>
          <w:szCs w:val="40"/>
        </w:rPr>
        <w:t xml:space="preserve"> Form</w:t>
      </w:r>
    </w:p>
    <w:p w14:paraId="65AFEDC6" w14:textId="77777777" w:rsidR="00595AFF" w:rsidRDefault="00595AFF" w:rsidP="005A61B3">
      <w:pPr>
        <w:pStyle w:val="Default"/>
        <w:rPr>
          <w:rFonts w:ascii="AANLS I+ Frutiger" w:hAnsi="AANLS I+ Frutiger" w:cs="AANLS I+ Frutiger"/>
          <w:b/>
          <w:color w:val="17365D" w:themeColor="text2" w:themeShade="BF"/>
          <w:lang w:eastAsia="en-GB"/>
        </w:rPr>
      </w:pPr>
    </w:p>
    <w:p w14:paraId="2941BB18" w14:textId="22BAFB9F" w:rsidR="003A5E6B" w:rsidRDefault="00A76FB4" w:rsidP="003A5E6B">
      <w:pPr>
        <w:pStyle w:val="Default"/>
        <w:jc w:val="both"/>
        <w:rPr>
          <w:rFonts w:ascii="AANLS I+ Frutiger" w:hAnsi="AANLS I+ Frutiger" w:cs="AANLS I+ Frutiger"/>
          <w:color w:val="17365D" w:themeColor="text2" w:themeShade="BF"/>
          <w:lang w:eastAsia="en-GB"/>
        </w:rPr>
      </w:pPr>
      <w:r>
        <w:rPr>
          <w:rFonts w:ascii="AANLS I+ Frutiger" w:hAnsi="AANLS I+ Frutiger" w:cs="AANLS I+ Frutiger"/>
          <w:color w:val="17365D" w:themeColor="text2" w:themeShade="BF"/>
          <w:lang w:eastAsia="en-GB"/>
        </w:rPr>
        <w:t>You</w:t>
      </w:r>
      <w:r w:rsidR="000E6C42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 </w:t>
      </w:r>
      <w:r w:rsidR="003A5E6B" w:rsidRPr="003A5E6B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can view </w:t>
      </w:r>
      <w:r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your </w:t>
      </w:r>
      <w:r w:rsidR="000E6C42">
        <w:rPr>
          <w:rFonts w:ascii="AANLS I+ Frutiger" w:hAnsi="AANLS I+ Frutiger" w:cs="AANLS I+ Frutiger"/>
          <w:color w:val="17365D" w:themeColor="text2" w:themeShade="BF"/>
          <w:lang w:eastAsia="en-GB"/>
        </w:rPr>
        <w:t>GP medical record online to look at</w:t>
      </w:r>
      <w:r w:rsidR="003A5E6B" w:rsidRPr="003A5E6B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 test resul</w:t>
      </w:r>
      <w:r w:rsidR="000E6C42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ts, </w:t>
      </w:r>
      <w:r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details of </w:t>
      </w:r>
      <w:r w:rsidR="000E6C42">
        <w:rPr>
          <w:rFonts w:ascii="AANLS I+ Frutiger" w:hAnsi="AANLS I+ Frutiger" w:cs="AANLS I+ Frutiger"/>
          <w:color w:val="17365D" w:themeColor="text2" w:themeShade="BF"/>
          <w:lang w:eastAsia="en-GB"/>
        </w:rPr>
        <w:t>consultation</w:t>
      </w:r>
      <w:r>
        <w:rPr>
          <w:rFonts w:ascii="AANLS I+ Frutiger" w:hAnsi="AANLS I+ Frutiger" w:cs="AANLS I+ Frutiger"/>
          <w:color w:val="17365D" w:themeColor="text2" w:themeShade="BF"/>
          <w:lang w:eastAsia="en-GB"/>
        </w:rPr>
        <w:t>s</w:t>
      </w:r>
      <w:r w:rsidR="000E6C42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 and </w:t>
      </w:r>
      <w:r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your </w:t>
      </w:r>
      <w:r w:rsidR="003A5E6B" w:rsidRPr="003A5E6B">
        <w:rPr>
          <w:rFonts w:ascii="AANLS I+ Frutiger" w:hAnsi="AANLS I+ Frutiger" w:cs="AANLS I+ Frutiger"/>
          <w:color w:val="17365D" w:themeColor="text2" w:themeShade="BF"/>
          <w:lang w:eastAsia="en-GB"/>
        </w:rPr>
        <w:t>medical history, including current and past medication.</w:t>
      </w:r>
    </w:p>
    <w:p w14:paraId="59B34C5A" w14:textId="77777777" w:rsidR="003A5E6B" w:rsidRDefault="003A5E6B" w:rsidP="003A5E6B">
      <w:pPr>
        <w:pStyle w:val="Default"/>
        <w:jc w:val="both"/>
        <w:rPr>
          <w:rFonts w:ascii="AANLS I+ Frutiger" w:hAnsi="AANLS I+ Frutiger" w:cs="AANLS I+ Frutiger"/>
          <w:color w:val="17365D" w:themeColor="text2" w:themeShade="BF"/>
          <w:lang w:eastAsia="en-GB"/>
        </w:rPr>
      </w:pPr>
    </w:p>
    <w:p w14:paraId="4E850138" w14:textId="30566DEA" w:rsidR="003A5E6B" w:rsidRDefault="00D144FD" w:rsidP="003A5E6B">
      <w:pPr>
        <w:pStyle w:val="Default"/>
        <w:jc w:val="both"/>
        <w:rPr>
          <w:rFonts w:ascii="AANLS I+ Frutiger" w:hAnsi="AANLS I+ Frutiger" w:cs="AANLS I+ Frutiger"/>
          <w:color w:val="17365D" w:themeColor="text2" w:themeShade="BF"/>
          <w:lang w:eastAsia="en-GB"/>
        </w:rPr>
      </w:pPr>
      <w:r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To enable </w:t>
      </w:r>
      <w:r w:rsidR="0090574B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secure </w:t>
      </w:r>
      <w:r w:rsidR="00163759" w:rsidRPr="00163759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online access to your records, we need to </w:t>
      </w:r>
      <w:r w:rsidR="00163759">
        <w:rPr>
          <w:rFonts w:ascii="AANLS I+ Frutiger" w:hAnsi="AANLS I+ Frutiger" w:cs="AANLS I+ Frutiger"/>
          <w:color w:val="17365D" w:themeColor="text2" w:themeShade="BF"/>
          <w:lang w:eastAsia="en-GB"/>
        </w:rPr>
        <w:t>make sure that you understand</w:t>
      </w:r>
      <w:r w:rsidR="00163759" w:rsidRPr="00163759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 what this involves and that you are happy for us to use </w:t>
      </w:r>
      <w:r w:rsidR="00163759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the </w:t>
      </w:r>
      <w:r w:rsidR="00163759" w:rsidRPr="00163759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information </w:t>
      </w:r>
      <w:r w:rsidR="00163759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about you (provided below) </w:t>
      </w:r>
      <w:r w:rsidR="00163759" w:rsidRPr="00163759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to set up </w:t>
      </w:r>
      <w:r w:rsidR="00BB10FA">
        <w:rPr>
          <w:rFonts w:ascii="AANLS I+ Frutiger" w:hAnsi="AANLS I+ Frutiger" w:cs="AANLS I+ Frutiger"/>
          <w:color w:val="17365D" w:themeColor="text2" w:themeShade="BF"/>
          <w:lang w:eastAsia="en-GB"/>
        </w:rPr>
        <w:t>and operate the service</w:t>
      </w:r>
      <w:r w:rsidR="00163759" w:rsidRPr="00163759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.  </w:t>
      </w:r>
    </w:p>
    <w:p w14:paraId="5F8CAA18" w14:textId="77777777" w:rsidR="003A5E6B" w:rsidRDefault="003A5E6B" w:rsidP="003A5E6B">
      <w:pPr>
        <w:pStyle w:val="Default"/>
        <w:jc w:val="both"/>
        <w:rPr>
          <w:rFonts w:ascii="AANLS I+ Frutiger" w:hAnsi="AANLS I+ Frutiger" w:cs="AANLS I+ Frutiger"/>
          <w:color w:val="17365D" w:themeColor="text2" w:themeShade="BF"/>
          <w:lang w:eastAsia="en-GB"/>
        </w:rPr>
      </w:pPr>
    </w:p>
    <w:p w14:paraId="32663203" w14:textId="68D5870E" w:rsidR="00163759" w:rsidRPr="00163759" w:rsidRDefault="00163759" w:rsidP="003A5E6B">
      <w:pPr>
        <w:pStyle w:val="Default"/>
        <w:jc w:val="both"/>
        <w:rPr>
          <w:rFonts w:ascii="AANLS I+ Frutiger" w:hAnsi="AANLS I+ Frutiger" w:cs="AANLS I+ Frutiger"/>
          <w:color w:val="17365D" w:themeColor="text2" w:themeShade="BF"/>
          <w:lang w:eastAsia="en-GB"/>
        </w:rPr>
      </w:pPr>
      <w:r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The following form will take you through the things you need to think about.  By signing the </w:t>
      </w:r>
      <w:r w:rsidR="00E77D67">
        <w:rPr>
          <w:rFonts w:ascii="AANLS I+ Frutiger" w:hAnsi="AANLS I+ Frutiger" w:cs="AANLS I+ Frutiger"/>
          <w:color w:val="17365D" w:themeColor="text2" w:themeShade="BF"/>
          <w:lang w:eastAsia="en-GB"/>
        </w:rPr>
        <w:t>form,</w:t>
      </w:r>
      <w:r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 you will b</w:t>
      </w:r>
      <w:r w:rsidR="0090574B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e giving us your permission </w:t>
      </w:r>
      <w:r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to go ahead with setting up the service for you. </w:t>
      </w:r>
      <w:r w:rsidR="003A5E6B" w:rsidRPr="003A5E6B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If you decide </w:t>
      </w:r>
      <w:r w:rsidR="00D144FD">
        <w:rPr>
          <w:rFonts w:ascii="AANLS I+ Frutiger" w:hAnsi="AANLS I+ Frutiger" w:cs="AANLS I+ Frutiger"/>
          <w:color w:val="17365D" w:themeColor="text2" w:themeShade="BF"/>
          <w:lang w:eastAsia="en-GB"/>
        </w:rPr>
        <w:t>you</w:t>
      </w:r>
      <w:r w:rsidR="003A5E6B" w:rsidRPr="003A5E6B">
        <w:rPr>
          <w:rFonts w:ascii="AANLS I+ Frutiger" w:hAnsi="AANLS I+ Frutiger" w:cs="AANLS I+ Frutiger"/>
          <w:color w:val="17365D" w:themeColor="text2" w:themeShade="BF"/>
          <w:lang w:eastAsia="en-GB"/>
        </w:rPr>
        <w:t xml:space="preserve"> wish to withdraw, it will not affect your treatment in any way.</w:t>
      </w:r>
      <w:r w:rsidR="003A5E6B" w:rsidRPr="0040350A">
        <w:rPr>
          <w:rFonts w:cs="Calibri"/>
        </w:rPr>
        <w:t xml:space="preserve">  </w:t>
      </w:r>
    </w:p>
    <w:p w14:paraId="15996805" w14:textId="77777777" w:rsidR="008C061C" w:rsidRPr="00E77D67" w:rsidRDefault="008C061C" w:rsidP="003A5E6B">
      <w:pPr>
        <w:pStyle w:val="Default"/>
        <w:jc w:val="both"/>
        <w:rPr>
          <w:rFonts w:ascii="AANLS I+ Frutiger" w:hAnsi="AANLS I+ Frutiger" w:cs="AANLS I+ Frutiger"/>
          <w:b/>
          <w:color w:val="17365D" w:themeColor="text2" w:themeShade="BF"/>
          <w:sz w:val="22"/>
          <w:szCs w:val="22"/>
          <w:lang w:eastAsia="en-GB"/>
        </w:rPr>
      </w:pPr>
    </w:p>
    <w:p w14:paraId="393853DF" w14:textId="77777777" w:rsidR="005A61B3" w:rsidRDefault="005A61B3" w:rsidP="003A5E6B">
      <w:pPr>
        <w:pStyle w:val="Default"/>
        <w:jc w:val="both"/>
        <w:rPr>
          <w:rFonts w:ascii="AANLS I+ Frutiger" w:hAnsi="AANLS I+ Frutiger" w:cs="AANLS I+ Frutiger"/>
          <w:b/>
          <w:color w:val="17365D" w:themeColor="text2" w:themeShade="BF"/>
          <w:lang w:eastAsia="en-GB"/>
        </w:rPr>
      </w:pPr>
      <w:r w:rsidRPr="00921DD4">
        <w:rPr>
          <w:rFonts w:ascii="AANLS I+ Frutiger" w:hAnsi="AANLS I+ Frutiger" w:cs="AANLS I+ Frutiger"/>
          <w:b/>
          <w:color w:val="17365D" w:themeColor="text2" w:themeShade="BF"/>
          <w:lang w:eastAsia="en-GB"/>
        </w:rPr>
        <w:t>Declaration</w:t>
      </w:r>
      <w:r w:rsidR="00595AFF">
        <w:rPr>
          <w:rFonts w:ascii="AANLS I+ Frutiger" w:hAnsi="AANLS I+ Frutiger" w:cs="AANLS I+ Frutiger"/>
          <w:b/>
          <w:color w:val="17365D" w:themeColor="text2" w:themeShade="BF"/>
          <w:lang w:eastAsia="en-GB"/>
        </w:rPr>
        <w:t xml:space="preserve"> (please delete </w:t>
      </w:r>
      <w:r w:rsidR="009964F3">
        <w:rPr>
          <w:rFonts w:ascii="AANLS I+ Frutiger" w:hAnsi="AANLS I+ Frutiger" w:cs="AANLS I+ Frutiger"/>
          <w:b/>
          <w:color w:val="17365D" w:themeColor="text2" w:themeShade="BF"/>
          <w:lang w:eastAsia="en-GB"/>
        </w:rPr>
        <w:t xml:space="preserve">response </w:t>
      </w:r>
      <w:r w:rsidR="00595AFF">
        <w:rPr>
          <w:rFonts w:ascii="AANLS I+ Frutiger" w:hAnsi="AANLS I+ Frutiger" w:cs="AANLS I+ Frutiger"/>
          <w:b/>
          <w:color w:val="17365D" w:themeColor="text2" w:themeShade="BF"/>
          <w:lang w:eastAsia="en-GB"/>
        </w:rPr>
        <w:t>as appropriate):</w:t>
      </w:r>
    </w:p>
    <w:p w14:paraId="40F65380" w14:textId="77777777" w:rsidR="003A5E6B" w:rsidRPr="00071406" w:rsidRDefault="003A5E6B" w:rsidP="003A5E6B">
      <w:pPr>
        <w:pStyle w:val="Default"/>
        <w:jc w:val="both"/>
        <w:rPr>
          <w:rFonts w:ascii="AANLS I+ Frutiger" w:hAnsi="AANLS I+ Frutiger" w:cs="AANLS I+ Frutiger"/>
          <w:color w:val="17365D" w:themeColor="text2" w:themeShade="BF"/>
          <w:lang w:eastAsia="en-GB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330"/>
        <w:gridCol w:w="1417"/>
      </w:tblGrid>
      <w:tr w:rsidR="00595AFF" w:rsidRPr="00071406" w14:paraId="0C0BD4F6" w14:textId="77777777" w:rsidTr="002A68DF">
        <w:trPr>
          <w:trHeight w:val="337"/>
        </w:trPr>
        <w:tc>
          <w:tcPr>
            <w:tcW w:w="8330" w:type="dxa"/>
          </w:tcPr>
          <w:p w14:paraId="44EE25E6" w14:textId="77777777" w:rsidR="00595AFF" w:rsidRPr="00071406" w:rsidRDefault="00071406" w:rsidP="0003406A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I agree</w:t>
            </w:r>
            <w:r w:rsidR="00595AFF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to my GP practice giving me access to my record </w:t>
            </w:r>
            <w:r w:rsidR="0014104D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online</w:t>
            </w:r>
            <w:r w:rsidR="00595AFF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.</w:t>
            </w:r>
          </w:p>
        </w:tc>
        <w:tc>
          <w:tcPr>
            <w:tcW w:w="1417" w:type="dxa"/>
          </w:tcPr>
          <w:p w14:paraId="7F30BE92" w14:textId="77777777" w:rsidR="00595AFF" w:rsidRPr="00071406" w:rsidRDefault="00595AFF" w:rsidP="00BC7DFA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 / NO</w:t>
            </w:r>
          </w:p>
        </w:tc>
      </w:tr>
      <w:tr w:rsidR="00595AFF" w:rsidRPr="00071406" w14:paraId="28B5283A" w14:textId="77777777" w:rsidTr="00071406">
        <w:tc>
          <w:tcPr>
            <w:tcW w:w="8330" w:type="dxa"/>
          </w:tcPr>
          <w:p w14:paraId="3CF5A6D4" w14:textId="77777777" w:rsidR="00595AFF" w:rsidRPr="00071406" w:rsidRDefault="00595AFF" w:rsidP="0003406A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I have read and understood the inform</w:t>
            </w:r>
            <w:r w:rsidR="00B62F76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ation leaflet about access to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GP medical record</w:t>
            </w:r>
            <w:r w:rsidR="00B62F76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s.</w:t>
            </w:r>
          </w:p>
        </w:tc>
        <w:tc>
          <w:tcPr>
            <w:tcW w:w="1417" w:type="dxa"/>
          </w:tcPr>
          <w:p w14:paraId="370DD51A" w14:textId="77777777" w:rsidR="00595AFF" w:rsidRPr="00071406" w:rsidRDefault="00595AFF" w:rsidP="00BC7DFA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 / NO</w:t>
            </w:r>
          </w:p>
        </w:tc>
      </w:tr>
      <w:tr w:rsidR="00595AFF" w:rsidRPr="00071406" w14:paraId="08B41A86" w14:textId="77777777" w:rsidTr="00071406">
        <w:tc>
          <w:tcPr>
            <w:tcW w:w="8330" w:type="dxa"/>
          </w:tcPr>
          <w:p w14:paraId="48D5147C" w14:textId="446796EE" w:rsidR="00595AFF" w:rsidRPr="00071406" w:rsidRDefault="00595AFF" w:rsidP="0003406A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I agree to use the system in a responsible manner in accordance with all</w:t>
            </w:r>
            <w:r w:rsidR="00B62F76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instructions given to me by the 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practice.  </w:t>
            </w:r>
            <w:r w:rsidR="008C061C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If </w:t>
            </w:r>
            <w:r w:rsidR="001279E4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not,</w:t>
            </w:r>
            <w:r w:rsidR="008C061C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access may be withdrawn</w:t>
            </w:r>
            <w:r w:rsidR="0014104D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.</w:t>
            </w:r>
          </w:p>
        </w:tc>
        <w:tc>
          <w:tcPr>
            <w:tcW w:w="1417" w:type="dxa"/>
          </w:tcPr>
          <w:p w14:paraId="317FA39A" w14:textId="77777777" w:rsidR="00595AFF" w:rsidRPr="00071406" w:rsidRDefault="00595AFF" w:rsidP="00BC7DFA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 / NO</w:t>
            </w:r>
          </w:p>
        </w:tc>
      </w:tr>
      <w:tr w:rsidR="003A5E6B" w:rsidRPr="00071406" w14:paraId="38430FC0" w14:textId="77777777" w:rsidTr="003A5E6B">
        <w:tc>
          <w:tcPr>
            <w:tcW w:w="8330" w:type="dxa"/>
          </w:tcPr>
          <w:p w14:paraId="006A366A" w14:textId="77777777" w:rsidR="003A5E6B" w:rsidRPr="00071406" w:rsidRDefault="003A5E6B" w:rsidP="0003406A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If I see information which does not relate to me, I will immediately log out and report the matter to the practice as soon as possible.</w:t>
            </w:r>
          </w:p>
        </w:tc>
        <w:tc>
          <w:tcPr>
            <w:tcW w:w="1417" w:type="dxa"/>
          </w:tcPr>
          <w:p w14:paraId="05B628AC" w14:textId="77777777" w:rsidR="003A5E6B" w:rsidRPr="00071406" w:rsidRDefault="003A5E6B" w:rsidP="003A5E6B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 / NO</w:t>
            </w:r>
          </w:p>
        </w:tc>
      </w:tr>
      <w:tr w:rsidR="005C15DD" w:rsidRPr="00071406" w14:paraId="65F51858" w14:textId="77777777" w:rsidTr="00ED31D9">
        <w:trPr>
          <w:trHeight w:val="1127"/>
        </w:trPr>
        <w:tc>
          <w:tcPr>
            <w:tcW w:w="8330" w:type="dxa"/>
          </w:tcPr>
          <w:p w14:paraId="7FBFFFBC" w14:textId="0A1F9C66" w:rsidR="005C15DD" w:rsidRPr="00071406" w:rsidRDefault="005C15DD" w:rsidP="0003406A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I agree that it is my re</w:t>
            </w:r>
            <w:r w:rsidR="006E623A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sponsibility to keep secure my 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userna</w:t>
            </w:r>
            <w:r w:rsidR="006E623A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me and passwords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. </w:t>
            </w:r>
            <w:r w:rsidR="000868B7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If I think these have been shared </w:t>
            </w:r>
            <w:r w:rsidR="001279E4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inappropriately,</w:t>
            </w:r>
            <w:r w:rsidR="000868B7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I will reset them using the instructions supplied.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I am also responsible for keeping safe any information I may print from the record. </w:t>
            </w:r>
            <w:r w:rsidR="000868B7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</w:t>
            </w:r>
          </w:p>
        </w:tc>
        <w:tc>
          <w:tcPr>
            <w:tcW w:w="1417" w:type="dxa"/>
          </w:tcPr>
          <w:p w14:paraId="03C2DF17" w14:textId="77777777" w:rsidR="005C15DD" w:rsidRPr="00071406" w:rsidRDefault="005C15DD" w:rsidP="00BC7DFA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 / NO</w:t>
            </w:r>
          </w:p>
        </w:tc>
      </w:tr>
      <w:tr w:rsidR="008C061C" w:rsidRPr="00071406" w14:paraId="29D78327" w14:textId="77777777" w:rsidTr="00071406">
        <w:tc>
          <w:tcPr>
            <w:tcW w:w="8330" w:type="dxa"/>
          </w:tcPr>
          <w:p w14:paraId="06B3E182" w14:textId="77777777" w:rsidR="008C061C" w:rsidRPr="00071406" w:rsidRDefault="008C061C" w:rsidP="0003406A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I agree that my details below may be used to contact me about </w:t>
            </w:r>
            <w:r w:rsidR="0090574B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how 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useful I find the service and whether it could be improved.</w:t>
            </w:r>
          </w:p>
        </w:tc>
        <w:tc>
          <w:tcPr>
            <w:tcW w:w="1417" w:type="dxa"/>
          </w:tcPr>
          <w:p w14:paraId="3DDEDD2B" w14:textId="77777777" w:rsidR="008C061C" w:rsidRPr="00071406" w:rsidRDefault="008C061C" w:rsidP="00BC7DFA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 / NO</w:t>
            </w:r>
          </w:p>
        </w:tc>
      </w:tr>
      <w:tr w:rsidR="008C061C" w:rsidRPr="00071406" w14:paraId="7EC4F310" w14:textId="77777777" w:rsidTr="00071406">
        <w:tc>
          <w:tcPr>
            <w:tcW w:w="8330" w:type="dxa"/>
          </w:tcPr>
          <w:p w14:paraId="4BCF426A" w14:textId="77777777" w:rsidR="008C061C" w:rsidRPr="00071406" w:rsidRDefault="000C374D" w:rsidP="000C374D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I understand</w:t>
            </w:r>
            <w:r w:rsidR="008C061C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that </w:t>
            </w:r>
            <w:r w:rsidR="00BB1C09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online </w:t>
            </w:r>
            <w:r w:rsidR="008C061C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access is granted at the discretion of the practice, taking into account my best interests</w:t>
            </w:r>
            <w: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.</w:t>
            </w:r>
            <w:r w:rsidR="008C061C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</w:t>
            </w:r>
            <w: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I will be informed of any decision to withdraw the service</w:t>
            </w:r>
            <w:r w:rsidR="000E6C42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.</w:t>
            </w:r>
            <w:r w:rsidR="00BB1C09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</w:t>
            </w:r>
            <w:r w:rsidR="00BB10FA">
              <w:rPr>
                <w:rFonts w:ascii="AANLS I+ Frutiger" w:hAnsi="AANLS I+ Frutiger" w:cs="AANLS I+ Frutiger"/>
                <w:i/>
                <w:color w:val="17365D" w:themeColor="text2" w:themeShade="BF"/>
                <w:lang w:eastAsia="en-GB"/>
              </w:rPr>
              <w:t>Please note</w:t>
            </w:r>
            <w:r w:rsidR="005B495A">
              <w:rPr>
                <w:rFonts w:ascii="AANLS I+ Frutiger" w:hAnsi="AANLS I+ Frutiger" w:cs="AANLS I+ Frutiger"/>
                <w:i/>
                <w:color w:val="17365D" w:themeColor="text2" w:themeShade="BF"/>
                <w:lang w:eastAsia="en-GB"/>
              </w:rPr>
              <w:t>,</w:t>
            </w:r>
            <w:r w:rsidR="00BB1C09">
              <w:rPr>
                <w:rFonts w:ascii="AANLS I+ Frutiger" w:hAnsi="AANLS I+ Frutiger" w:cs="AANLS I+ Frutiger"/>
                <w:i/>
                <w:color w:val="17365D" w:themeColor="text2" w:themeShade="BF"/>
                <w:lang w:eastAsia="en-GB"/>
              </w:rPr>
              <w:t xml:space="preserve"> t</w:t>
            </w:r>
            <w:r w:rsidR="00BB1C09" w:rsidRPr="00BB1C09">
              <w:rPr>
                <w:rFonts w:ascii="AANLS I+ Frutiger" w:hAnsi="AANLS I+ Frutiger" w:cs="AANLS I+ Frutiger"/>
                <w:i/>
                <w:color w:val="17365D" w:themeColor="text2" w:themeShade="BF"/>
                <w:lang w:eastAsia="en-GB"/>
              </w:rPr>
              <w:t>his does not affect your rights of Subject Access under the Data Protection Act.</w:t>
            </w:r>
          </w:p>
        </w:tc>
        <w:tc>
          <w:tcPr>
            <w:tcW w:w="1417" w:type="dxa"/>
          </w:tcPr>
          <w:p w14:paraId="6933AEC7" w14:textId="77777777" w:rsidR="008C061C" w:rsidRPr="00071406" w:rsidRDefault="008C061C" w:rsidP="00BC7DFA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 / NO</w:t>
            </w:r>
          </w:p>
        </w:tc>
      </w:tr>
    </w:tbl>
    <w:p w14:paraId="64ADA6CB" w14:textId="77777777" w:rsidR="005C15DD" w:rsidRPr="00E77D67" w:rsidRDefault="005C15DD" w:rsidP="00BE6CA3">
      <w:pPr>
        <w:pStyle w:val="Default"/>
        <w:rPr>
          <w:rFonts w:ascii="AANLS I+ Frutiger" w:hAnsi="AANLS I+ Frutiger" w:cs="AANLS I+ Frutiger"/>
          <w:color w:val="17365D" w:themeColor="text2" w:themeShade="BF"/>
          <w:sz w:val="12"/>
          <w:szCs w:val="12"/>
          <w:lang w:eastAsia="en-GB"/>
        </w:rPr>
      </w:pPr>
    </w:p>
    <w:p w14:paraId="74E4AEDB" w14:textId="77777777" w:rsidR="00163759" w:rsidRPr="003A5E6B" w:rsidRDefault="003A5E6B" w:rsidP="003A5E6B">
      <w:pPr>
        <w:tabs>
          <w:tab w:val="left" w:pos="1740"/>
        </w:tabs>
        <w:spacing w:line="240" w:lineRule="auto"/>
        <w:jc w:val="both"/>
        <w:rPr>
          <w:rFonts w:ascii="AANLS I+ Frutiger" w:hAnsi="AANLS I+ Frutiger" w:cs="AANLS I+ Frutiger"/>
          <w:b/>
          <w:color w:val="17365D" w:themeColor="text2" w:themeShade="BF"/>
          <w:sz w:val="24"/>
          <w:szCs w:val="24"/>
          <w:lang w:eastAsia="en-GB"/>
        </w:rPr>
      </w:pPr>
      <w:r w:rsidRPr="003A5E6B">
        <w:rPr>
          <w:rFonts w:ascii="AANLS I+ Frutiger" w:hAnsi="AANLS I+ Frutiger" w:cs="AANLS I+ Frutiger"/>
          <w:b/>
          <w:color w:val="17365D" w:themeColor="text2" w:themeShade="BF"/>
          <w:sz w:val="24"/>
          <w:szCs w:val="24"/>
          <w:lang w:eastAsia="en-GB"/>
        </w:rPr>
        <w:t>Other considerations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330"/>
        <w:gridCol w:w="1417"/>
      </w:tblGrid>
      <w:tr w:rsidR="0090574B" w:rsidRPr="00071406" w14:paraId="354ABC00" w14:textId="77777777" w:rsidTr="00BB1C09">
        <w:trPr>
          <w:trHeight w:val="630"/>
        </w:trPr>
        <w:tc>
          <w:tcPr>
            <w:tcW w:w="9747" w:type="dxa"/>
            <w:gridSpan w:val="2"/>
          </w:tcPr>
          <w:p w14:paraId="04150418" w14:textId="77777777" w:rsidR="0090574B" w:rsidRPr="00071406" w:rsidRDefault="0090574B" w:rsidP="0090574B">
            <w:pPr>
              <w:pStyle w:val="Default"/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The practice makes every effort to record information as accurately as possible, however there may be information that you do not feel is correct.  </w:t>
            </w:r>
          </w:p>
        </w:tc>
      </w:tr>
      <w:tr w:rsidR="000E6C42" w:rsidRPr="00071406" w14:paraId="4F4E8139" w14:textId="77777777" w:rsidTr="0090574B">
        <w:trPr>
          <w:trHeight w:val="632"/>
        </w:trPr>
        <w:tc>
          <w:tcPr>
            <w:tcW w:w="8330" w:type="dxa"/>
          </w:tcPr>
          <w:p w14:paraId="0F1B1715" w14:textId="77777777" w:rsidR="000E6C42" w:rsidRDefault="000E6C42" w:rsidP="0003406A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If I notice any inaccuracies with my record, I will </w:t>
            </w:r>
            <w:r w:rsidR="001D1FD7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inform the practice manager 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as</w:t>
            </w:r>
            <w: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soon as possible of any errors</w:t>
            </w:r>
            <w:r w:rsidR="001D1FD7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or omissions</w:t>
            </w:r>
            <w: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.</w:t>
            </w:r>
            <w:r w:rsidR="001D1FD7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</w:t>
            </w:r>
          </w:p>
        </w:tc>
        <w:tc>
          <w:tcPr>
            <w:tcW w:w="1417" w:type="dxa"/>
          </w:tcPr>
          <w:p w14:paraId="1D513442" w14:textId="77777777" w:rsidR="000E6C42" w:rsidRDefault="000E6C42" w:rsidP="003A5E6B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YES/NO</w:t>
            </w:r>
          </w:p>
        </w:tc>
      </w:tr>
      <w:tr w:rsidR="003A5E6B" w:rsidRPr="00071406" w14:paraId="61B8647A" w14:textId="77777777" w:rsidTr="003A5E6B">
        <w:tc>
          <w:tcPr>
            <w:tcW w:w="8330" w:type="dxa"/>
          </w:tcPr>
          <w:p w14:paraId="11C038DC" w14:textId="77777777" w:rsidR="003A5E6B" w:rsidRPr="00071406" w:rsidRDefault="003A5E6B" w:rsidP="0003406A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I understand that I may see information on </w:t>
            </w:r>
            <w:r w:rsidR="00331ACE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my record that I was unaware of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/ have forgotten</w:t>
            </w:r>
            <w: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about that could cause distress.</w:t>
            </w:r>
          </w:p>
        </w:tc>
        <w:tc>
          <w:tcPr>
            <w:tcW w:w="1417" w:type="dxa"/>
          </w:tcPr>
          <w:p w14:paraId="1651F889" w14:textId="77777777" w:rsidR="003A5E6B" w:rsidRPr="00071406" w:rsidRDefault="003A5E6B" w:rsidP="003A5E6B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YES / NO</w:t>
            </w:r>
          </w:p>
        </w:tc>
      </w:tr>
      <w:tr w:rsidR="003A5E6B" w:rsidRPr="00071406" w14:paraId="474D228B" w14:textId="77777777" w:rsidTr="003A5E6B">
        <w:tc>
          <w:tcPr>
            <w:tcW w:w="8330" w:type="dxa"/>
          </w:tcPr>
          <w:p w14:paraId="79F38BCF" w14:textId="1D08AD81" w:rsidR="003A5E6B" w:rsidRPr="00071406" w:rsidRDefault="003A5E6B" w:rsidP="0003406A">
            <w:pPr>
              <w:pStyle w:val="Default"/>
              <w:numPr>
                <w:ilvl w:val="0"/>
                <w:numId w:val="1"/>
              </w:numPr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I understand that</w:t>
            </w:r>
            <w:r w:rsidR="0003406A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as before, I will be informed directly, by the practice, of any test 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results</w:t>
            </w:r>
            <w:r w:rsidR="0003406A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which require further action. </w:t>
            </w:r>
            <w:r w:rsidR="001279E4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H</w:t>
            </w:r>
            <w:r w:rsidR="001279E4"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owever,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</w:t>
            </w:r>
            <w:r w:rsidR="0003406A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I understand that 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I may see </w:t>
            </w:r>
            <w:r w:rsidR="0003406A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these 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>results</w:t>
            </w:r>
            <w:r w:rsidR="0003406A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online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t xml:space="preserve"> before the practice has been able to contact me.  This could be while the surgery is closed and there is no one available 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lang w:eastAsia="en-GB"/>
              </w:rPr>
              <w:lastRenderedPageBreak/>
              <w:t>to discuss them with me.</w:t>
            </w:r>
          </w:p>
        </w:tc>
        <w:tc>
          <w:tcPr>
            <w:tcW w:w="1417" w:type="dxa"/>
          </w:tcPr>
          <w:p w14:paraId="0F478F32" w14:textId="77777777" w:rsidR="003A5E6B" w:rsidRPr="00071406" w:rsidRDefault="003A5E6B" w:rsidP="003A5E6B">
            <w:pPr>
              <w:jc w:val="center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lastRenderedPageBreak/>
              <w:t>YES / NO</w:t>
            </w:r>
          </w:p>
        </w:tc>
      </w:tr>
    </w:tbl>
    <w:p w14:paraId="401BD0B4" w14:textId="77777777" w:rsidR="009E463D" w:rsidRDefault="009E463D" w:rsidP="00071406">
      <w:pPr>
        <w:tabs>
          <w:tab w:val="left" w:pos="1740"/>
        </w:tabs>
        <w:spacing w:line="240" w:lineRule="auto"/>
        <w:jc w:val="both"/>
        <w:rPr>
          <w:rFonts w:ascii="AANLS I+ Frutiger" w:hAnsi="AANLS I+ Frutiger" w:cs="AANLS I+ Frutiger"/>
          <w:b/>
          <w:color w:val="17365D" w:themeColor="text2" w:themeShade="BF"/>
          <w:sz w:val="24"/>
          <w:szCs w:val="24"/>
          <w:lang w:eastAsia="en-GB"/>
        </w:rPr>
      </w:pPr>
    </w:p>
    <w:p w14:paraId="06224D34" w14:textId="77777777" w:rsidR="000F25A6" w:rsidRPr="00071406" w:rsidRDefault="000F25A6" w:rsidP="00071406">
      <w:pPr>
        <w:tabs>
          <w:tab w:val="left" w:pos="1740"/>
        </w:tabs>
        <w:spacing w:line="240" w:lineRule="auto"/>
        <w:jc w:val="both"/>
        <w:rPr>
          <w:rFonts w:ascii="AANLS I+ Frutiger" w:hAnsi="AANLS I+ Frutiger" w:cs="AANLS I+ Frutiger"/>
          <w:b/>
          <w:color w:val="17365D" w:themeColor="text2" w:themeShade="BF"/>
          <w:sz w:val="24"/>
          <w:szCs w:val="24"/>
          <w:lang w:eastAsia="en-GB"/>
        </w:rPr>
      </w:pPr>
      <w:r w:rsidRPr="00071406">
        <w:rPr>
          <w:rFonts w:ascii="AANLS I+ Frutiger" w:hAnsi="AANLS I+ Frutiger" w:cs="AANLS I+ Frutiger"/>
          <w:b/>
          <w:color w:val="17365D" w:themeColor="text2" w:themeShade="BF"/>
          <w:sz w:val="24"/>
          <w:szCs w:val="24"/>
          <w:lang w:eastAsia="en-GB"/>
        </w:rPr>
        <w:t>Patient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65"/>
      </w:tblGrid>
      <w:tr w:rsidR="00D7181B" w:rsidRPr="00071406" w14:paraId="165C2838" w14:textId="77777777" w:rsidTr="00B6021C">
        <w:tc>
          <w:tcPr>
            <w:tcW w:w="4077" w:type="dxa"/>
          </w:tcPr>
          <w:p w14:paraId="6CF88620" w14:textId="77777777" w:rsidR="00D7181B" w:rsidRPr="00071406" w:rsidRDefault="00D7181B" w:rsidP="00331ACE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5165" w:type="dxa"/>
          </w:tcPr>
          <w:p w14:paraId="153E6959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D7181B" w:rsidRPr="00071406" w14:paraId="70ED4BCC" w14:textId="77777777" w:rsidTr="00B6021C">
        <w:tc>
          <w:tcPr>
            <w:tcW w:w="4077" w:type="dxa"/>
          </w:tcPr>
          <w:p w14:paraId="687F9840" w14:textId="77777777" w:rsidR="00D7181B" w:rsidRPr="00071406" w:rsidRDefault="00D7181B" w:rsidP="00331ACE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 xml:space="preserve">First </w:t>
            </w:r>
            <w:r w:rsidR="00675DEC"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N</w:t>
            </w: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ame</w:t>
            </w:r>
            <w:r w:rsidR="00331ACE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(s)</w:t>
            </w:r>
          </w:p>
        </w:tc>
        <w:tc>
          <w:tcPr>
            <w:tcW w:w="5165" w:type="dxa"/>
          </w:tcPr>
          <w:p w14:paraId="0200BA07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D7181B" w:rsidRPr="00071406" w14:paraId="3AB7352A" w14:textId="77777777" w:rsidTr="00B6021C">
        <w:tc>
          <w:tcPr>
            <w:tcW w:w="4077" w:type="dxa"/>
          </w:tcPr>
          <w:p w14:paraId="5A81C639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5165" w:type="dxa"/>
          </w:tcPr>
          <w:p w14:paraId="3F9E65E1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14104D" w:rsidRPr="00071406" w14:paraId="29651433" w14:textId="77777777" w:rsidTr="00B6021C">
        <w:tc>
          <w:tcPr>
            <w:tcW w:w="4077" w:type="dxa"/>
          </w:tcPr>
          <w:p w14:paraId="217F7097" w14:textId="77777777" w:rsidR="0014104D" w:rsidRPr="00071406" w:rsidRDefault="0014104D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NHS number (if known)</w:t>
            </w:r>
          </w:p>
        </w:tc>
        <w:tc>
          <w:tcPr>
            <w:tcW w:w="5165" w:type="dxa"/>
          </w:tcPr>
          <w:p w14:paraId="310F0CA6" w14:textId="77777777" w:rsidR="0014104D" w:rsidRPr="00071406" w:rsidRDefault="0014104D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D7181B" w:rsidRPr="00071406" w14:paraId="45326D0D" w14:textId="77777777" w:rsidTr="00B6021C">
        <w:tc>
          <w:tcPr>
            <w:tcW w:w="4077" w:type="dxa"/>
          </w:tcPr>
          <w:p w14:paraId="25C49E7A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5165" w:type="dxa"/>
          </w:tcPr>
          <w:p w14:paraId="03007FC5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D7181B" w:rsidRPr="00071406" w14:paraId="59403624" w14:textId="77777777" w:rsidTr="00B6021C">
        <w:tc>
          <w:tcPr>
            <w:tcW w:w="4077" w:type="dxa"/>
          </w:tcPr>
          <w:p w14:paraId="3A8E6650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Post Code</w:t>
            </w:r>
          </w:p>
        </w:tc>
        <w:tc>
          <w:tcPr>
            <w:tcW w:w="5165" w:type="dxa"/>
          </w:tcPr>
          <w:p w14:paraId="03F7ECB3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D7181B" w:rsidRPr="00071406" w14:paraId="04869EAB" w14:textId="77777777" w:rsidTr="00B6021C">
        <w:tc>
          <w:tcPr>
            <w:tcW w:w="4077" w:type="dxa"/>
          </w:tcPr>
          <w:p w14:paraId="0F69D5E1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Telephone Number</w:t>
            </w:r>
          </w:p>
        </w:tc>
        <w:tc>
          <w:tcPr>
            <w:tcW w:w="5165" w:type="dxa"/>
          </w:tcPr>
          <w:p w14:paraId="6A3EC133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D7181B" w:rsidRPr="00071406" w14:paraId="1DC77D5C" w14:textId="77777777" w:rsidTr="00B6021C">
        <w:tc>
          <w:tcPr>
            <w:tcW w:w="4077" w:type="dxa"/>
          </w:tcPr>
          <w:p w14:paraId="3B81B121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Mobile Number</w:t>
            </w:r>
          </w:p>
        </w:tc>
        <w:tc>
          <w:tcPr>
            <w:tcW w:w="5165" w:type="dxa"/>
          </w:tcPr>
          <w:p w14:paraId="797522DD" w14:textId="77777777" w:rsidR="00D7181B" w:rsidRPr="00071406" w:rsidRDefault="00D7181B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F33795" w:rsidRPr="00071406" w14:paraId="429B9B39" w14:textId="77777777" w:rsidTr="005C15DD">
        <w:trPr>
          <w:trHeight w:val="374"/>
        </w:trPr>
        <w:tc>
          <w:tcPr>
            <w:tcW w:w="4077" w:type="dxa"/>
          </w:tcPr>
          <w:p w14:paraId="0920FCAE" w14:textId="77777777" w:rsidR="00F33795" w:rsidRPr="00071406" w:rsidRDefault="00601290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  <w:r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E</w:t>
            </w:r>
            <w:r w:rsidR="000F25A6" w:rsidRPr="00071406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mail</w:t>
            </w:r>
            <w:r w:rsidR="006E623A"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5165" w:type="dxa"/>
          </w:tcPr>
          <w:p w14:paraId="518A52E9" w14:textId="77777777" w:rsidR="00F33795" w:rsidRPr="00071406" w:rsidRDefault="00F33795" w:rsidP="00071406">
            <w:pPr>
              <w:tabs>
                <w:tab w:val="left" w:pos="1740"/>
              </w:tabs>
              <w:spacing w:line="240" w:lineRule="auto"/>
              <w:jc w:val="both"/>
              <w:rPr>
                <w:rFonts w:ascii="AANLS I+ Frutiger" w:hAnsi="AANLS I+ Frutiger" w:cs="AANLS I+ Frutiger"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</w:tbl>
    <w:p w14:paraId="669EA6BB" w14:textId="11234370" w:rsidR="006E623A" w:rsidRPr="00E60917" w:rsidRDefault="006E623A" w:rsidP="006E623A">
      <w:pPr>
        <w:pStyle w:val="Default"/>
        <w:rPr>
          <w:rFonts w:ascii="Calibri" w:hAnsi="Calibri"/>
          <w:bCs/>
          <w:color w:val="17365D" w:themeColor="text2" w:themeShade="BF"/>
          <w:sz w:val="20"/>
          <w:szCs w:val="20"/>
        </w:rPr>
      </w:pPr>
      <w:r>
        <w:rPr>
          <w:rFonts w:ascii="Calibri" w:hAnsi="Calibri"/>
          <w:bCs/>
          <w:color w:val="17365D" w:themeColor="text2" w:themeShade="BF"/>
          <w:sz w:val="28"/>
          <w:szCs w:val="28"/>
        </w:rPr>
        <w:t>*</w:t>
      </w:r>
      <w:r>
        <w:rPr>
          <w:rFonts w:ascii="Calibri" w:hAnsi="Calibri"/>
          <w:bCs/>
          <w:color w:val="17365D" w:themeColor="text2" w:themeShade="BF"/>
          <w:sz w:val="20"/>
          <w:szCs w:val="20"/>
        </w:rPr>
        <w:t>If this address</w:t>
      </w:r>
      <w:r w:rsidRPr="00E60917">
        <w:rPr>
          <w:rFonts w:ascii="Calibri" w:hAnsi="Calibri"/>
          <w:bCs/>
          <w:color w:val="17365D" w:themeColor="text2" w:themeShade="BF"/>
          <w:sz w:val="20"/>
          <w:szCs w:val="20"/>
        </w:rPr>
        <w:t xml:space="preserve"> is shared with </w:t>
      </w:r>
      <w:r w:rsidR="003205D5" w:rsidRPr="00E60917">
        <w:rPr>
          <w:rFonts w:ascii="Calibri" w:hAnsi="Calibri"/>
          <w:bCs/>
          <w:color w:val="17365D" w:themeColor="text2" w:themeShade="BF"/>
          <w:sz w:val="20"/>
          <w:szCs w:val="20"/>
        </w:rPr>
        <w:t>other</w:t>
      </w:r>
      <w:r w:rsidR="003205D5">
        <w:rPr>
          <w:rFonts w:ascii="Calibri" w:hAnsi="Calibri"/>
          <w:bCs/>
          <w:color w:val="17365D" w:themeColor="text2" w:themeShade="BF"/>
          <w:sz w:val="20"/>
          <w:szCs w:val="20"/>
        </w:rPr>
        <w:t>s,</w:t>
      </w:r>
      <w:r w:rsidRPr="00E60917">
        <w:rPr>
          <w:rFonts w:ascii="Calibri" w:hAnsi="Calibri"/>
          <w:bCs/>
          <w:color w:val="17365D" w:themeColor="text2" w:themeShade="BF"/>
          <w:sz w:val="20"/>
          <w:szCs w:val="20"/>
        </w:rPr>
        <w:t xml:space="preserve"> please consider whether you agree that </w:t>
      </w:r>
      <w:r>
        <w:rPr>
          <w:rFonts w:ascii="Calibri" w:hAnsi="Calibri"/>
          <w:bCs/>
          <w:color w:val="17365D" w:themeColor="text2" w:themeShade="BF"/>
          <w:sz w:val="20"/>
          <w:szCs w:val="20"/>
        </w:rPr>
        <w:t xml:space="preserve">it can </w:t>
      </w:r>
      <w:r w:rsidRPr="00E60917">
        <w:rPr>
          <w:rFonts w:ascii="Calibri" w:hAnsi="Calibri"/>
          <w:bCs/>
          <w:color w:val="17365D" w:themeColor="text2" w:themeShade="BF"/>
          <w:sz w:val="20"/>
          <w:szCs w:val="20"/>
        </w:rPr>
        <w:t>be used to send you confidential information</w:t>
      </w:r>
      <w:r>
        <w:rPr>
          <w:rFonts w:ascii="Calibri" w:hAnsi="Calibri"/>
          <w:bCs/>
          <w:color w:val="17365D" w:themeColor="text2" w:themeShade="BF"/>
          <w:sz w:val="20"/>
          <w:szCs w:val="20"/>
        </w:rPr>
        <w:t xml:space="preserve"> about your account / the services used.</w:t>
      </w:r>
    </w:p>
    <w:p w14:paraId="6F6F49A5" w14:textId="77777777" w:rsidR="009E463D" w:rsidRDefault="009E463D" w:rsidP="00071406">
      <w:pPr>
        <w:spacing w:line="240" w:lineRule="auto"/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</w:pPr>
    </w:p>
    <w:p w14:paraId="1B69267F" w14:textId="3B97FEFA" w:rsidR="00BE6CA3" w:rsidRPr="00071406" w:rsidRDefault="00766E11" w:rsidP="00071406">
      <w:pPr>
        <w:spacing w:line="240" w:lineRule="auto"/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</w:pPr>
      <w:r w:rsidRPr="00071406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To be s</w:t>
      </w:r>
      <w:r w:rsidR="00BE6CA3" w:rsidRPr="00071406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igned</w:t>
      </w:r>
      <w:r w:rsidR="009E463D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 xml:space="preserve"> </w:t>
      </w:r>
      <w:r w:rsidRPr="00071406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 xml:space="preserve">by </w:t>
      </w:r>
      <w:r w:rsidR="00071406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p</w:t>
      </w:r>
      <w:r w:rsidR="00B6021C" w:rsidRPr="00071406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atient</w:t>
      </w:r>
      <w:r w:rsidR="009E463D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…………</w:t>
      </w:r>
      <w:r w:rsidR="00BE6CA3" w:rsidRPr="00071406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…</w:t>
      </w:r>
      <w:r w:rsidR="00071406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…</w:t>
      </w:r>
      <w:r w:rsidR="009E463D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………………..</w:t>
      </w:r>
      <w:r w:rsidR="00331ACE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……………..</w:t>
      </w:r>
      <w:r w:rsidR="00F13945" w:rsidRPr="00071406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….</w:t>
      </w:r>
    </w:p>
    <w:p w14:paraId="2BF68AD0" w14:textId="77777777" w:rsidR="00BE6CA3" w:rsidRPr="00071406" w:rsidRDefault="006E623A" w:rsidP="00071406">
      <w:pPr>
        <w:tabs>
          <w:tab w:val="left" w:pos="1740"/>
        </w:tabs>
        <w:spacing w:line="240" w:lineRule="auto"/>
        <w:jc w:val="both"/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</w:pPr>
      <w:r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br/>
      </w:r>
      <w:r w:rsidR="00F13945" w:rsidRPr="00071406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Date…</w:t>
      </w:r>
      <w:r w:rsidR="00AD11CD" w:rsidRPr="00071406">
        <w:rPr>
          <w:rFonts w:ascii="AANLS I+ Frutiger" w:hAnsi="AANLS I+ Frutiger" w:cs="AANLS I+ Frutiger"/>
          <w:color w:val="17365D" w:themeColor="text2" w:themeShade="BF"/>
          <w:sz w:val="24"/>
          <w:szCs w:val="24"/>
          <w:lang w:eastAsia="en-GB"/>
        </w:rPr>
        <w:t>………………………</w:t>
      </w:r>
    </w:p>
    <w:p w14:paraId="2C381BA4" w14:textId="77777777" w:rsidR="006E623A" w:rsidRDefault="006E623A" w:rsidP="00BE6CA3">
      <w:pPr>
        <w:pStyle w:val="Default"/>
        <w:rPr>
          <w:rFonts w:ascii="Calibri" w:hAnsi="Calibri"/>
          <w:b/>
          <w:bCs/>
          <w:i/>
          <w:color w:val="17365D" w:themeColor="text2" w:themeShade="BF"/>
          <w:u w:val="single"/>
        </w:rPr>
      </w:pPr>
    </w:p>
    <w:p w14:paraId="7F892064" w14:textId="77777777" w:rsidR="006E623A" w:rsidRDefault="006E623A" w:rsidP="00BE6CA3">
      <w:pPr>
        <w:pStyle w:val="Default"/>
        <w:rPr>
          <w:rFonts w:ascii="Calibri" w:hAnsi="Calibri"/>
          <w:b/>
          <w:bCs/>
          <w:i/>
          <w:color w:val="17365D" w:themeColor="text2" w:themeShade="BF"/>
          <w:u w:val="single"/>
        </w:rPr>
      </w:pPr>
    </w:p>
    <w:p w14:paraId="4AAC96E9" w14:textId="77777777" w:rsidR="00766E11" w:rsidRDefault="00766E11" w:rsidP="00BE6CA3">
      <w:pPr>
        <w:pStyle w:val="Default"/>
        <w:rPr>
          <w:rFonts w:ascii="Calibri" w:hAnsi="Calibri"/>
          <w:bCs/>
          <w:color w:val="17365D" w:themeColor="text2" w:themeShade="BF"/>
        </w:rPr>
      </w:pPr>
    </w:p>
    <w:p w14:paraId="5A2648C7" w14:textId="77777777" w:rsidR="00D90B5E" w:rsidRDefault="00D90B5E" w:rsidP="00BE6CA3">
      <w:pPr>
        <w:pStyle w:val="Default"/>
        <w:rPr>
          <w:rFonts w:ascii="Calibri" w:hAnsi="Calibri"/>
          <w:bCs/>
          <w:color w:val="17365D" w:themeColor="text2" w:themeShade="BF"/>
        </w:rPr>
      </w:pPr>
    </w:p>
    <w:p w14:paraId="09C2D5DC" w14:textId="77777777" w:rsidR="00D90B5E" w:rsidRDefault="00D90B5E" w:rsidP="00BE6CA3">
      <w:pPr>
        <w:pStyle w:val="Default"/>
        <w:rPr>
          <w:rFonts w:ascii="Calibri" w:hAnsi="Calibri"/>
          <w:bCs/>
          <w:color w:val="17365D" w:themeColor="text2" w:themeShade="BF"/>
        </w:rPr>
      </w:pPr>
    </w:p>
    <w:p w14:paraId="12930B0D" w14:textId="77777777" w:rsidR="00D90B5E" w:rsidRDefault="00D90B5E" w:rsidP="00BE6CA3">
      <w:pPr>
        <w:pStyle w:val="Default"/>
        <w:rPr>
          <w:rFonts w:ascii="Calibri" w:hAnsi="Calibri"/>
          <w:bCs/>
          <w:color w:val="17365D" w:themeColor="text2" w:themeShade="BF"/>
        </w:rPr>
      </w:pPr>
    </w:p>
    <w:p w14:paraId="2E1BB90E" w14:textId="77777777" w:rsidR="00D90B5E" w:rsidRDefault="00D90B5E" w:rsidP="00BE6CA3">
      <w:pPr>
        <w:pStyle w:val="Default"/>
        <w:rPr>
          <w:rFonts w:ascii="Calibri" w:hAnsi="Calibri"/>
          <w:bCs/>
          <w:color w:val="17365D" w:themeColor="text2" w:themeShade="BF"/>
        </w:rPr>
      </w:pPr>
    </w:p>
    <w:p w14:paraId="789724ED" w14:textId="77777777" w:rsidR="00D90B5E" w:rsidRDefault="00D90B5E" w:rsidP="00BE6CA3">
      <w:pPr>
        <w:pStyle w:val="Default"/>
        <w:rPr>
          <w:rFonts w:ascii="Calibri" w:hAnsi="Calibri"/>
          <w:bCs/>
          <w:color w:val="17365D" w:themeColor="text2" w:themeShade="BF"/>
        </w:rPr>
      </w:pPr>
    </w:p>
    <w:p w14:paraId="597085F1" w14:textId="77777777" w:rsidR="00D90B5E" w:rsidRDefault="00D90B5E" w:rsidP="00BE6CA3">
      <w:pPr>
        <w:pStyle w:val="Default"/>
        <w:rPr>
          <w:rFonts w:ascii="Calibri" w:hAnsi="Calibri"/>
          <w:bCs/>
          <w:color w:val="17365D" w:themeColor="text2" w:themeShade="BF"/>
        </w:rPr>
      </w:pPr>
    </w:p>
    <w:p w14:paraId="4CCF537B" w14:textId="77777777" w:rsidR="006E623A" w:rsidRPr="009E463D" w:rsidRDefault="006E623A" w:rsidP="00BE6CA3">
      <w:pPr>
        <w:pStyle w:val="Default"/>
        <w:rPr>
          <w:rFonts w:ascii="Calibri" w:hAnsi="Calibri"/>
          <w:bCs/>
          <w:color w:val="17365D" w:themeColor="text2" w:themeShade="BF"/>
        </w:rPr>
      </w:pPr>
    </w:p>
    <w:p w14:paraId="48C262DC" w14:textId="77777777" w:rsidR="00CF6A6E" w:rsidRPr="009E463D" w:rsidRDefault="00AD11CD" w:rsidP="00BE6CA3">
      <w:pPr>
        <w:pStyle w:val="Default"/>
        <w:rPr>
          <w:rFonts w:ascii="Calibri" w:hAnsi="Calibri"/>
          <w:bCs/>
          <w:i/>
          <w:color w:val="17365D" w:themeColor="text2" w:themeShade="BF"/>
          <w:u w:val="single"/>
        </w:rPr>
      </w:pPr>
      <w:r w:rsidRPr="009E463D">
        <w:rPr>
          <w:rFonts w:ascii="Calibri" w:hAnsi="Calibri"/>
          <w:bCs/>
          <w:i/>
          <w:color w:val="17365D" w:themeColor="text2" w:themeShade="BF"/>
          <w:u w:val="single"/>
        </w:rPr>
        <w:t>For practice</w:t>
      </w:r>
      <w:r w:rsidR="00CF6A6E" w:rsidRPr="009E463D">
        <w:rPr>
          <w:rFonts w:ascii="Calibri" w:hAnsi="Calibri"/>
          <w:bCs/>
          <w:i/>
          <w:color w:val="17365D" w:themeColor="text2" w:themeShade="BF"/>
          <w:u w:val="single"/>
        </w:rPr>
        <w:t xml:space="preserve"> use only:</w:t>
      </w:r>
    </w:p>
    <w:p w14:paraId="64576F35" w14:textId="77777777" w:rsidR="00766E11" w:rsidRPr="009E463D" w:rsidRDefault="00766E11" w:rsidP="00BE6CA3">
      <w:pPr>
        <w:pStyle w:val="Default"/>
        <w:rPr>
          <w:rFonts w:ascii="Calibri" w:hAnsi="Calibri"/>
          <w:bCs/>
          <w:i/>
          <w:color w:val="17365D" w:themeColor="text2" w:themeShade="BF"/>
        </w:rPr>
      </w:pPr>
      <w:r w:rsidRPr="009E463D">
        <w:rPr>
          <w:rFonts w:ascii="Calibri" w:hAnsi="Calibri"/>
          <w:bCs/>
          <w:i/>
          <w:color w:val="17365D" w:themeColor="text2" w:themeShade="BF"/>
        </w:rPr>
        <w:t xml:space="preserve">ID checked </w:t>
      </w:r>
      <w:r w:rsidR="002938DE" w:rsidRPr="009E463D">
        <w:rPr>
          <w:rFonts w:ascii="Calibri" w:hAnsi="Calibri"/>
          <w:bCs/>
          <w:i/>
          <w:color w:val="17365D" w:themeColor="text2" w:themeShade="BF"/>
        </w:rPr>
        <w:t>documents</w:t>
      </w:r>
      <w:r w:rsidR="00071406" w:rsidRPr="009E463D">
        <w:rPr>
          <w:rFonts w:ascii="Calibri" w:hAnsi="Calibri"/>
          <w:bCs/>
          <w:i/>
          <w:color w:val="17365D" w:themeColor="text2" w:themeShade="BF"/>
        </w:rPr>
        <w:t>…………</w:t>
      </w:r>
      <w:r w:rsidR="00ED31D9" w:rsidRPr="009E463D">
        <w:rPr>
          <w:rFonts w:ascii="Calibri" w:hAnsi="Calibri"/>
          <w:bCs/>
          <w:i/>
          <w:color w:val="17365D" w:themeColor="text2" w:themeShade="BF"/>
        </w:rPr>
        <w:t>………</w:t>
      </w:r>
      <w:r w:rsidRPr="009E463D">
        <w:rPr>
          <w:rFonts w:ascii="Calibri" w:hAnsi="Calibri"/>
          <w:bCs/>
          <w:i/>
          <w:color w:val="17365D" w:themeColor="text2" w:themeShade="BF"/>
        </w:rPr>
        <w:t>……………</w:t>
      </w:r>
      <w:r w:rsidR="002938DE" w:rsidRPr="009E463D">
        <w:rPr>
          <w:rFonts w:ascii="Calibri" w:hAnsi="Calibri"/>
          <w:bCs/>
          <w:i/>
          <w:color w:val="17365D" w:themeColor="text2" w:themeShade="BF"/>
        </w:rPr>
        <w:t>.Initials…………….</w:t>
      </w:r>
      <w:r w:rsidR="00B42E69" w:rsidRPr="009E463D">
        <w:rPr>
          <w:rFonts w:ascii="Calibri" w:hAnsi="Calibri"/>
          <w:bCs/>
          <w:i/>
          <w:color w:val="17365D" w:themeColor="text2" w:themeShade="BF"/>
        </w:rPr>
        <w:t>Date:..……..</w:t>
      </w:r>
      <w:r w:rsidRPr="009E463D">
        <w:rPr>
          <w:rFonts w:ascii="Calibri" w:hAnsi="Calibri"/>
          <w:bCs/>
          <w:i/>
          <w:color w:val="17365D" w:themeColor="text2" w:themeShade="BF"/>
        </w:rPr>
        <w:t>…</w:t>
      </w:r>
      <w:r w:rsidR="00ED31D9" w:rsidRPr="009E463D">
        <w:rPr>
          <w:rFonts w:ascii="Calibri" w:hAnsi="Calibri"/>
          <w:bCs/>
          <w:i/>
          <w:color w:val="17365D" w:themeColor="text2" w:themeShade="BF"/>
        </w:rPr>
        <w:t>….</w:t>
      </w:r>
    </w:p>
    <w:p w14:paraId="09522391" w14:textId="77777777" w:rsidR="00CF6A6E" w:rsidRPr="009E463D" w:rsidRDefault="00CF6A6E" w:rsidP="00BE6CA3">
      <w:pPr>
        <w:pStyle w:val="Default"/>
        <w:rPr>
          <w:rFonts w:ascii="Calibri" w:hAnsi="Calibri"/>
          <w:bCs/>
          <w:i/>
          <w:color w:val="17365D" w:themeColor="text2" w:themeShade="BF"/>
        </w:rPr>
      </w:pPr>
    </w:p>
    <w:p w14:paraId="2F2B26F3" w14:textId="77777777" w:rsidR="008C061C" w:rsidRPr="009E463D" w:rsidRDefault="00B4249E" w:rsidP="00BE6CA3">
      <w:pPr>
        <w:pStyle w:val="Default"/>
        <w:rPr>
          <w:rFonts w:ascii="Calibri" w:hAnsi="Calibri"/>
          <w:bCs/>
          <w:i/>
          <w:color w:val="17365D" w:themeColor="text2" w:themeShade="BF"/>
        </w:rPr>
      </w:pPr>
      <w:r w:rsidRPr="009E463D">
        <w:rPr>
          <w:rFonts w:ascii="Calibri" w:hAnsi="Calibri"/>
          <w:bCs/>
          <w:i/>
          <w:color w:val="17365D" w:themeColor="text2" w:themeShade="BF"/>
        </w:rPr>
        <w:t>GP authorised:</w:t>
      </w:r>
      <w:r w:rsidR="008C061C" w:rsidRPr="009E463D">
        <w:rPr>
          <w:rFonts w:ascii="Calibri" w:hAnsi="Calibri"/>
          <w:bCs/>
          <w:i/>
          <w:color w:val="17365D" w:themeColor="text2" w:themeShade="BF"/>
        </w:rPr>
        <w:t>………………</w:t>
      </w:r>
      <w:r w:rsidRPr="009E463D">
        <w:rPr>
          <w:rFonts w:ascii="Calibri" w:hAnsi="Calibri"/>
          <w:bCs/>
          <w:i/>
          <w:color w:val="17365D" w:themeColor="text2" w:themeShade="BF"/>
        </w:rPr>
        <w:t>…</w:t>
      </w:r>
      <w:r w:rsidR="00ED31D9" w:rsidRPr="009E463D">
        <w:rPr>
          <w:rFonts w:ascii="Calibri" w:hAnsi="Calibri"/>
          <w:bCs/>
          <w:i/>
          <w:color w:val="17365D" w:themeColor="text2" w:themeShade="BF"/>
        </w:rPr>
        <w:t>…………………………………………</w:t>
      </w:r>
      <w:r w:rsidR="008C061C" w:rsidRPr="009E463D">
        <w:rPr>
          <w:rFonts w:ascii="Calibri" w:hAnsi="Calibri"/>
          <w:bCs/>
          <w:i/>
          <w:color w:val="17365D" w:themeColor="text2" w:themeShade="BF"/>
        </w:rPr>
        <w:t>…</w:t>
      </w:r>
      <w:r w:rsidR="00071406" w:rsidRPr="009E463D">
        <w:rPr>
          <w:rFonts w:ascii="Calibri" w:hAnsi="Calibri"/>
          <w:bCs/>
          <w:i/>
          <w:color w:val="17365D" w:themeColor="text2" w:themeShade="BF"/>
        </w:rPr>
        <w:t>……</w:t>
      </w:r>
      <w:r w:rsidR="008C061C" w:rsidRPr="009E463D">
        <w:rPr>
          <w:rFonts w:ascii="Calibri" w:hAnsi="Calibri"/>
          <w:bCs/>
          <w:i/>
          <w:color w:val="17365D" w:themeColor="text2" w:themeShade="BF"/>
        </w:rPr>
        <w:t>Date:………………</w:t>
      </w:r>
      <w:r w:rsidR="00071406" w:rsidRPr="009E463D">
        <w:rPr>
          <w:rFonts w:ascii="Calibri" w:hAnsi="Calibri"/>
          <w:bCs/>
          <w:i/>
          <w:color w:val="17365D" w:themeColor="text2" w:themeShade="BF"/>
        </w:rPr>
        <w:br/>
      </w:r>
      <w:r w:rsidR="00071406" w:rsidRPr="009E463D">
        <w:rPr>
          <w:rFonts w:ascii="Calibri" w:hAnsi="Calibri"/>
          <w:bCs/>
          <w:i/>
          <w:color w:val="17365D" w:themeColor="text2" w:themeShade="BF"/>
        </w:rPr>
        <w:br/>
      </w:r>
      <w:r w:rsidRPr="009E463D">
        <w:rPr>
          <w:rFonts w:ascii="Calibri" w:hAnsi="Calibri"/>
          <w:bCs/>
          <w:i/>
          <w:color w:val="17365D" w:themeColor="text2" w:themeShade="BF"/>
        </w:rPr>
        <w:t xml:space="preserve"> Account </w:t>
      </w:r>
      <w:r w:rsidR="00071406" w:rsidRPr="009E463D">
        <w:rPr>
          <w:rFonts w:ascii="Calibri" w:hAnsi="Calibri"/>
          <w:bCs/>
          <w:i/>
          <w:color w:val="17365D" w:themeColor="text2" w:themeShade="BF"/>
        </w:rPr>
        <w:t>created</w:t>
      </w:r>
      <w:r w:rsidRPr="009E463D">
        <w:rPr>
          <w:rFonts w:ascii="Calibri" w:hAnsi="Calibri"/>
          <w:bCs/>
          <w:i/>
          <w:color w:val="17365D" w:themeColor="text2" w:themeShade="BF"/>
        </w:rPr>
        <w:t>:</w:t>
      </w:r>
      <w:r w:rsidR="00CF6A6E" w:rsidRPr="009E463D">
        <w:rPr>
          <w:rFonts w:ascii="Calibri" w:hAnsi="Calibri"/>
          <w:bCs/>
          <w:i/>
          <w:color w:val="17365D" w:themeColor="text2" w:themeShade="BF"/>
        </w:rPr>
        <w:t>…</w:t>
      </w:r>
      <w:r w:rsidRPr="009E463D">
        <w:rPr>
          <w:rFonts w:ascii="Calibri" w:hAnsi="Calibri"/>
          <w:bCs/>
          <w:i/>
          <w:color w:val="17365D" w:themeColor="text2" w:themeShade="BF"/>
        </w:rPr>
        <w:t>…</w:t>
      </w:r>
      <w:r w:rsidR="00ED31D9" w:rsidRPr="009E463D">
        <w:rPr>
          <w:rFonts w:ascii="Calibri" w:hAnsi="Calibri"/>
          <w:bCs/>
          <w:i/>
          <w:color w:val="17365D" w:themeColor="text2" w:themeShade="BF"/>
        </w:rPr>
        <w:t>………………………………………….</w:t>
      </w:r>
      <w:r w:rsidRPr="009E463D">
        <w:rPr>
          <w:rFonts w:ascii="Calibri" w:hAnsi="Calibri"/>
          <w:bCs/>
          <w:i/>
          <w:color w:val="17365D" w:themeColor="text2" w:themeShade="BF"/>
        </w:rPr>
        <w:t>………</w:t>
      </w:r>
      <w:r w:rsidR="00CF6A6E" w:rsidRPr="009E463D">
        <w:rPr>
          <w:rFonts w:ascii="Calibri" w:hAnsi="Calibri"/>
          <w:bCs/>
          <w:i/>
          <w:color w:val="17365D" w:themeColor="text2" w:themeShade="BF"/>
        </w:rPr>
        <w:t>…</w:t>
      </w:r>
      <w:r w:rsidRPr="009E463D">
        <w:rPr>
          <w:rFonts w:ascii="Calibri" w:hAnsi="Calibri"/>
          <w:bCs/>
          <w:i/>
          <w:color w:val="17365D" w:themeColor="text2" w:themeShade="BF"/>
        </w:rPr>
        <w:t>……</w:t>
      </w:r>
      <w:r w:rsidR="00B42E69" w:rsidRPr="009E463D">
        <w:rPr>
          <w:rFonts w:ascii="Calibri" w:hAnsi="Calibri"/>
          <w:bCs/>
          <w:i/>
          <w:color w:val="17365D" w:themeColor="text2" w:themeShade="BF"/>
        </w:rPr>
        <w:t>Date:</w:t>
      </w:r>
      <w:r w:rsidR="00CF6A6E" w:rsidRPr="009E463D">
        <w:rPr>
          <w:rFonts w:ascii="Calibri" w:hAnsi="Calibri"/>
          <w:bCs/>
          <w:i/>
          <w:color w:val="17365D" w:themeColor="text2" w:themeShade="BF"/>
        </w:rPr>
        <w:t>…………….</w:t>
      </w:r>
      <w:r w:rsidR="006F6170" w:rsidRPr="009E463D">
        <w:rPr>
          <w:rFonts w:ascii="Calibri" w:hAnsi="Calibri"/>
          <w:bCs/>
          <w:i/>
          <w:color w:val="17365D" w:themeColor="text2" w:themeShade="BF"/>
        </w:rPr>
        <w:t>.</w:t>
      </w:r>
      <w:r w:rsidR="00CF6A6E" w:rsidRPr="009E463D">
        <w:rPr>
          <w:rFonts w:ascii="Calibri" w:hAnsi="Calibri"/>
          <w:bCs/>
          <w:i/>
          <w:color w:val="17365D" w:themeColor="text2" w:themeShade="BF"/>
        </w:rPr>
        <w:t>.</w:t>
      </w:r>
    </w:p>
    <w:p w14:paraId="258217BD" w14:textId="77777777" w:rsidR="00F30979" w:rsidRPr="009E463D" w:rsidRDefault="00F30979" w:rsidP="00BE6CA3">
      <w:pPr>
        <w:pStyle w:val="Default"/>
        <w:rPr>
          <w:rFonts w:ascii="Calibri" w:hAnsi="Calibri"/>
          <w:bCs/>
          <w:i/>
          <w:color w:val="17365D" w:themeColor="text2" w:themeShade="BF"/>
        </w:rPr>
      </w:pPr>
    </w:p>
    <w:p w14:paraId="0AD570E0" w14:textId="77777777" w:rsidR="001321E3" w:rsidRPr="009E463D" w:rsidRDefault="00F30979" w:rsidP="00BE6CA3">
      <w:pPr>
        <w:pStyle w:val="Default"/>
        <w:rPr>
          <w:rFonts w:ascii="Calibri" w:hAnsi="Calibri" w:cs="Calibri"/>
          <w:i/>
          <w:color w:val="17365D" w:themeColor="text2" w:themeShade="BF"/>
        </w:rPr>
      </w:pPr>
      <w:r w:rsidRPr="009E463D">
        <w:rPr>
          <w:rFonts w:ascii="Calibri" w:hAnsi="Calibri"/>
          <w:bCs/>
          <w:i/>
          <w:color w:val="17365D" w:themeColor="text2" w:themeShade="BF"/>
        </w:rPr>
        <w:t>P</w:t>
      </w:r>
      <w:r w:rsidR="00B42E69" w:rsidRPr="009E463D">
        <w:rPr>
          <w:rFonts w:ascii="Calibri" w:hAnsi="Calibri"/>
          <w:bCs/>
          <w:i/>
          <w:color w:val="17365D" w:themeColor="text2" w:themeShade="BF"/>
        </w:rPr>
        <w:t>assphrase</w:t>
      </w:r>
      <w:r w:rsidRPr="009E463D">
        <w:rPr>
          <w:rFonts w:ascii="Calibri" w:hAnsi="Calibri"/>
          <w:bCs/>
          <w:i/>
          <w:color w:val="17365D" w:themeColor="text2" w:themeShade="BF"/>
        </w:rPr>
        <w:t xml:space="preserve"> sent</w:t>
      </w:r>
      <w:r w:rsidR="00071406" w:rsidRPr="009E463D">
        <w:rPr>
          <w:rFonts w:ascii="Calibri" w:hAnsi="Calibri"/>
          <w:bCs/>
          <w:i/>
          <w:color w:val="17365D" w:themeColor="text2" w:themeShade="BF"/>
        </w:rPr>
        <w:t>:………</w:t>
      </w:r>
      <w:r w:rsidR="00ED31D9" w:rsidRPr="009E463D">
        <w:rPr>
          <w:rFonts w:ascii="Calibri" w:hAnsi="Calibri"/>
          <w:bCs/>
          <w:i/>
          <w:color w:val="17365D" w:themeColor="text2" w:themeShade="BF"/>
        </w:rPr>
        <w:t>………………………………………..</w:t>
      </w:r>
      <w:r w:rsidR="00071406" w:rsidRPr="009E463D">
        <w:rPr>
          <w:rFonts w:ascii="Calibri" w:hAnsi="Calibri"/>
          <w:bCs/>
          <w:i/>
          <w:color w:val="17365D" w:themeColor="text2" w:themeShade="BF"/>
        </w:rPr>
        <w:t>……………..</w:t>
      </w:r>
      <w:r w:rsidR="00B4249E" w:rsidRPr="009E463D">
        <w:rPr>
          <w:rFonts w:ascii="Calibri" w:hAnsi="Calibri"/>
          <w:bCs/>
          <w:i/>
          <w:color w:val="17365D" w:themeColor="text2" w:themeShade="BF"/>
        </w:rPr>
        <w:t>.</w:t>
      </w:r>
      <w:r w:rsidRPr="009E463D">
        <w:rPr>
          <w:rFonts w:ascii="Calibri" w:hAnsi="Calibri"/>
          <w:bCs/>
          <w:i/>
          <w:color w:val="17365D" w:themeColor="text2" w:themeShade="BF"/>
        </w:rPr>
        <w:t>Date:……………….</w:t>
      </w:r>
    </w:p>
    <w:sectPr w:rsidR="001321E3" w:rsidRPr="009E463D" w:rsidSect="005C15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426" w:left="1440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3880" w14:textId="77777777" w:rsidR="007B644C" w:rsidRDefault="007B644C" w:rsidP="00A23510">
      <w:pPr>
        <w:spacing w:after="0" w:line="240" w:lineRule="auto"/>
      </w:pPr>
      <w:r>
        <w:separator/>
      </w:r>
    </w:p>
  </w:endnote>
  <w:endnote w:type="continuationSeparator" w:id="0">
    <w:p w14:paraId="5C5F6C88" w14:textId="77777777" w:rsidR="007B644C" w:rsidRDefault="007B644C" w:rsidP="00A23510">
      <w:pPr>
        <w:spacing w:after="0" w:line="240" w:lineRule="auto"/>
      </w:pPr>
      <w:r>
        <w:continuationSeparator/>
      </w:r>
    </w:p>
  </w:endnote>
  <w:endnote w:type="continuationNotice" w:id="1">
    <w:p w14:paraId="5D32FAA7" w14:textId="77777777" w:rsidR="007B644C" w:rsidRDefault="007B64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NLS I+ Frutig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CA32" w14:textId="77777777" w:rsidR="0032777C" w:rsidRDefault="00327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59238" w14:textId="44A7BDC5" w:rsidR="00334EBC" w:rsidRDefault="00334EB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FILENAME  \* FirstCap \p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E77D67">
      <w:rPr>
        <w:rFonts w:asciiTheme="majorHAnsi" w:eastAsiaTheme="majorEastAsia" w:hAnsiTheme="majorHAnsi" w:cstheme="majorBidi"/>
        <w:noProof/>
      </w:rPr>
      <w:t>Https://nhs.sharepoint.com/sites/msteams_9d65ac/8/Patient Access/Consent forms/Record Access Consent Patient Form.docx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A46A60" w:rsidRPr="00A46A6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359758AB" w14:textId="77777777" w:rsidR="00334EBC" w:rsidRDefault="00334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1B6D" w14:textId="77777777" w:rsidR="0032777C" w:rsidRDefault="00327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7F23B" w14:textId="77777777" w:rsidR="007B644C" w:rsidRDefault="007B644C" w:rsidP="00A23510">
      <w:pPr>
        <w:spacing w:after="0" w:line="240" w:lineRule="auto"/>
      </w:pPr>
      <w:r>
        <w:separator/>
      </w:r>
    </w:p>
  </w:footnote>
  <w:footnote w:type="continuationSeparator" w:id="0">
    <w:p w14:paraId="28AE43DE" w14:textId="77777777" w:rsidR="007B644C" w:rsidRDefault="007B644C" w:rsidP="00A23510">
      <w:pPr>
        <w:spacing w:after="0" w:line="240" w:lineRule="auto"/>
      </w:pPr>
      <w:r>
        <w:continuationSeparator/>
      </w:r>
    </w:p>
  </w:footnote>
  <w:footnote w:type="continuationNotice" w:id="1">
    <w:p w14:paraId="60E05C8D" w14:textId="77777777" w:rsidR="007B644C" w:rsidRDefault="007B64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1375" w14:textId="77777777" w:rsidR="0032777C" w:rsidRDefault="00327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A7787AF32C3411199619BC20D75A50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6D6CC69" w14:textId="0F63B271" w:rsidR="00D90B5E" w:rsidRDefault="00D90B5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Dr Loudonsack &amp; Partners                          </w:t>
        </w:r>
        <w:r w:rsidR="0032777C">
          <w:rPr>
            <w:rFonts w:asciiTheme="majorHAnsi" w:eastAsiaTheme="majorEastAsia" w:hAnsiTheme="majorHAnsi" w:cstheme="majorBidi"/>
            <w:sz w:val="32"/>
            <w:szCs w:val="32"/>
          </w:rPr>
          <w:t>Aug 2023</w:t>
        </w:r>
      </w:p>
    </w:sdtContent>
  </w:sdt>
  <w:p w14:paraId="296CDECB" w14:textId="77777777" w:rsidR="00D90B5E" w:rsidRDefault="00D90B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731B" w14:textId="77777777" w:rsidR="0032777C" w:rsidRDefault="00327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2097E"/>
    <w:multiLevelType w:val="hybridMultilevel"/>
    <w:tmpl w:val="5DDAF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94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8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CA3"/>
    <w:rsid w:val="0000716E"/>
    <w:rsid w:val="0003406A"/>
    <w:rsid w:val="00064661"/>
    <w:rsid w:val="00071406"/>
    <w:rsid w:val="000868B7"/>
    <w:rsid w:val="000C361B"/>
    <w:rsid w:val="000C374D"/>
    <w:rsid w:val="000D4648"/>
    <w:rsid w:val="000E6C42"/>
    <w:rsid w:val="000F25A6"/>
    <w:rsid w:val="001020DE"/>
    <w:rsid w:val="00103A80"/>
    <w:rsid w:val="00112462"/>
    <w:rsid w:val="001279E4"/>
    <w:rsid w:val="001321E3"/>
    <w:rsid w:val="0014104D"/>
    <w:rsid w:val="00142037"/>
    <w:rsid w:val="00144016"/>
    <w:rsid w:val="0015337F"/>
    <w:rsid w:val="00163759"/>
    <w:rsid w:val="001A2323"/>
    <w:rsid w:val="001B494D"/>
    <w:rsid w:val="001B57EA"/>
    <w:rsid w:val="001C0147"/>
    <w:rsid w:val="001D1FD7"/>
    <w:rsid w:val="00244764"/>
    <w:rsid w:val="0025480A"/>
    <w:rsid w:val="00292956"/>
    <w:rsid w:val="002938DE"/>
    <w:rsid w:val="002A68DF"/>
    <w:rsid w:val="002D17B7"/>
    <w:rsid w:val="002E0F8A"/>
    <w:rsid w:val="002E2E40"/>
    <w:rsid w:val="00307B47"/>
    <w:rsid w:val="003205D5"/>
    <w:rsid w:val="0032777C"/>
    <w:rsid w:val="00331ACE"/>
    <w:rsid w:val="00334EBC"/>
    <w:rsid w:val="00350482"/>
    <w:rsid w:val="0036288E"/>
    <w:rsid w:val="00380AC9"/>
    <w:rsid w:val="003A5E6B"/>
    <w:rsid w:val="003C0B07"/>
    <w:rsid w:val="003C39A8"/>
    <w:rsid w:val="003D33A0"/>
    <w:rsid w:val="003E5208"/>
    <w:rsid w:val="0041254D"/>
    <w:rsid w:val="004261EC"/>
    <w:rsid w:val="0044116F"/>
    <w:rsid w:val="004847E7"/>
    <w:rsid w:val="004C4737"/>
    <w:rsid w:val="00503CEB"/>
    <w:rsid w:val="005050C4"/>
    <w:rsid w:val="00520BAC"/>
    <w:rsid w:val="0053735C"/>
    <w:rsid w:val="00595AFF"/>
    <w:rsid w:val="005A61B3"/>
    <w:rsid w:val="005B495A"/>
    <w:rsid w:val="005C15DD"/>
    <w:rsid w:val="005C71A8"/>
    <w:rsid w:val="005F4B12"/>
    <w:rsid w:val="00601290"/>
    <w:rsid w:val="00610E08"/>
    <w:rsid w:val="00623081"/>
    <w:rsid w:val="006320E1"/>
    <w:rsid w:val="006358AE"/>
    <w:rsid w:val="00675DEC"/>
    <w:rsid w:val="00695335"/>
    <w:rsid w:val="006C0115"/>
    <w:rsid w:val="006C27F3"/>
    <w:rsid w:val="006E0943"/>
    <w:rsid w:val="006E1A7C"/>
    <w:rsid w:val="006E623A"/>
    <w:rsid w:val="006F6170"/>
    <w:rsid w:val="007512EF"/>
    <w:rsid w:val="00751A41"/>
    <w:rsid w:val="007521A8"/>
    <w:rsid w:val="00755243"/>
    <w:rsid w:val="00766E11"/>
    <w:rsid w:val="0078455E"/>
    <w:rsid w:val="007A70AD"/>
    <w:rsid w:val="007B644C"/>
    <w:rsid w:val="007D3424"/>
    <w:rsid w:val="00843E28"/>
    <w:rsid w:val="00863619"/>
    <w:rsid w:val="00874B1E"/>
    <w:rsid w:val="0087573B"/>
    <w:rsid w:val="00881CA9"/>
    <w:rsid w:val="00885698"/>
    <w:rsid w:val="00892406"/>
    <w:rsid w:val="008C061C"/>
    <w:rsid w:val="0090574B"/>
    <w:rsid w:val="00907531"/>
    <w:rsid w:val="009171EE"/>
    <w:rsid w:val="00921DD4"/>
    <w:rsid w:val="00940A12"/>
    <w:rsid w:val="009668E4"/>
    <w:rsid w:val="00982B4C"/>
    <w:rsid w:val="00990545"/>
    <w:rsid w:val="009964F3"/>
    <w:rsid w:val="009A2649"/>
    <w:rsid w:val="009D7AA7"/>
    <w:rsid w:val="009E463D"/>
    <w:rsid w:val="00A23510"/>
    <w:rsid w:val="00A25DBF"/>
    <w:rsid w:val="00A35357"/>
    <w:rsid w:val="00A46A60"/>
    <w:rsid w:val="00A650E6"/>
    <w:rsid w:val="00A723C1"/>
    <w:rsid w:val="00A76FB4"/>
    <w:rsid w:val="00AA2E59"/>
    <w:rsid w:val="00AC55D7"/>
    <w:rsid w:val="00AD11CD"/>
    <w:rsid w:val="00B030D7"/>
    <w:rsid w:val="00B220D7"/>
    <w:rsid w:val="00B4249E"/>
    <w:rsid w:val="00B42E69"/>
    <w:rsid w:val="00B6021C"/>
    <w:rsid w:val="00B61083"/>
    <w:rsid w:val="00B62F76"/>
    <w:rsid w:val="00B7193C"/>
    <w:rsid w:val="00B933FE"/>
    <w:rsid w:val="00BA2916"/>
    <w:rsid w:val="00BB10FA"/>
    <w:rsid w:val="00BB1C09"/>
    <w:rsid w:val="00BC738D"/>
    <w:rsid w:val="00BC7DFA"/>
    <w:rsid w:val="00BD00CE"/>
    <w:rsid w:val="00BD473F"/>
    <w:rsid w:val="00BE6CA3"/>
    <w:rsid w:val="00C04272"/>
    <w:rsid w:val="00C10A67"/>
    <w:rsid w:val="00C33051"/>
    <w:rsid w:val="00C3669A"/>
    <w:rsid w:val="00C53B16"/>
    <w:rsid w:val="00C65560"/>
    <w:rsid w:val="00C75500"/>
    <w:rsid w:val="00CB729B"/>
    <w:rsid w:val="00CD6A56"/>
    <w:rsid w:val="00CD73D1"/>
    <w:rsid w:val="00CE167F"/>
    <w:rsid w:val="00CF6A6E"/>
    <w:rsid w:val="00D144FD"/>
    <w:rsid w:val="00D2347E"/>
    <w:rsid w:val="00D44A23"/>
    <w:rsid w:val="00D61CED"/>
    <w:rsid w:val="00D7181B"/>
    <w:rsid w:val="00D75B66"/>
    <w:rsid w:val="00D90B5E"/>
    <w:rsid w:val="00DA2051"/>
    <w:rsid w:val="00E36713"/>
    <w:rsid w:val="00E54A90"/>
    <w:rsid w:val="00E77D67"/>
    <w:rsid w:val="00E822A2"/>
    <w:rsid w:val="00E90268"/>
    <w:rsid w:val="00EA2675"/>
    <w:rsid w:val="00EA4E65"/>
    <w:rsid w:val="00ED31D9"/>
    <w:rsid w:val="00EF735F"/>
    <w:rsid w:val="00F13945"/>
    <w:rsid w:val="00F30979"/>
    <w:rsid w:val="00F33795"/>
    <w:rsid w:val="00F55D35"/>
    <w:rsid w:val="00F566D5"/>
    <w:rsid w:val="00FB5053"/>
    <w:rsid w:val="00F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8B73"/>
  <w15:docId w15:val="{372C97C8-FBA9-4AE4-9639-E2DD2406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CA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6C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71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4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23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51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23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5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7787AF32C3411199619BC20D75A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57951-618D-42F4-9630-9CE967184BF8}"/>
      </w:docPartPr>
      <w:docPartBody>
        <w:p w:rsidR="00344017" w:rsidRDefault="001C60EE" w:rsidP="001C60EE">
          <w:pPr>
            <w:pStyle w:val="9A7787AF32C3411199619BC20D75A50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NLS I+ Frutig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0EE"/>
    <w:rsid w:val="001C60EE"/>
    <w:rsid w:val="00344017"/>
    <w:rsid w:val="0041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7787AF32C3411199619BC20D75A508">
    <w:name w:val="9A7787AF32C3411199619BC20D75A508"/>
    <w:rsid w:val="001C60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3517d80-59e7-4b58-9d4c-e76afb6a665d">
      <Terms xmlns="http://schemas.microsoft.com/office/infopath/2007/PartnerControls"/>
    </lcf76f155ced4ddcb4097134ff3c332f>
    <TaxCatchAll xmlns="01a10416-c026-4d8e-8b0c-fc5fcce300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89FC77C6E364BA381D5668547682D" ma:contentTypeVersion="13" ma:contentTypeDescription="Create a new document." ma:contentTypeScope="" ma:versionID="96d374e96bb83ce4b02e0ebc378e4f61">
  <xsd:schema xmlns:xsd="http://www.w3.org/2001/XMLSchema" xmlns:xs="http://www.w3.org/2001/XMLSchema" xmlns:p="http://schemas.microsoft.com/office/2006/metadata/properties" xmlns:ns1="http://schemas.microsoft.com/sharepoint/v3" xmlns:ns2="83517d80-59e7-4b58-9d4c-e76afb6a665d" xmlns:ns3="01a10416-c026-4d8e-8b0c-fc5fcce300ba" targetNamespace="http://schemas.microsoft.com/office/2006/metadata/properties" ma:root="true" ma:fieldsID="4aa9657832082a25454425bb1babed2b" ns1:_="" ns2:_="" ns3:_="">
    <xsd:import namespace="http://schemas.microsoft.com/sharepoint/v3"/>
    <xsd:import namespace="83517d80-59e7-4b58-9d4c-e76afb6a665d"/>
    <xsd:import namespace="01a10416-c026-4d8e-8b0c-fc5fcce30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17d80-59e7-4b58-9d4c-e76afb6a6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10416-c026-4d8e-8b0c-fc5fcce300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ebf12d-163a-4025-890f-e8c23313dddb}" ma:internalName="TaxCatchAll" ma:showField="CatchAllData" ma:web="01a10416-c026-4d8e-8b0c-fc5fcce30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9F8B4-4213-47DA-B3E9-26C48837C1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3517d80-59e7-4b58-9d4c-e76afb6a665d"/>
    <ds:schemaRef ds:uri="01a10416-c026-4d8e-8b0c-fc5fcce300ba"/>
  </ds:schemaRefs>
</ds:datastoreItem>
</file>

<file path=customXml/itemProps2.xml><?xml version="1.0" encoding="utf-8"?>
<ds:datastoreItem xmlns:ds="http://schemas.openxmlformats.org/officeDocument/2006/customXml" ds:itemID="{7AC94479-D767-471B-A67A-8C4B661E8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8EFA6-C6EC-453C-9948-49329502F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517d80-59e7-4b58-9d4c-e76afb6a665d"/>
    <ds:schemaRef ds:uri="01a10416-c026-4d8e-8b0c-fc5fcce30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Loudonsack &amp; Partners                          January 2017</vt:lpstr>
    </vt:vector>
  </TitlesOfParts>
  <Company>Lancashire Care NHS Foundation Trust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Loudonsack &amp; Partners                          Aug 2023</dc:title>
  <dc:subject/>
  <dc:creator>Standard User</dc:creator>
  <cp:keywords/>
  <cp:lastModifiedBy>BRADLEY, Stephanie (LONGTON HEALTH CENTRE)</cp:lastModifiedBy>
  <cp:revision>60</cp:revision>
  <cp:lastPrinted>2022-03-02T19:28:00Z</cp:lastPrinted>
  <dcterms:created xsi:type="dcterms:W3CDTF">2015-03-17T05:49:00Z</dcterms:created>
  <dcterms:modified xsi:type="dcterms:W3CDTF">2023-08-14T13:32:00Z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0x01010050689FC77C6E364BA381D5668547682D</vt:lpwstr>
  </property>
  <property fmtid="{D5CDD505-2E9C-101B-9397-08002B2CF9AE}" pid="3" name="Order">
    <vt:r8>5600</vt:r8>
  </property>
  <property fmtid="{D5CDD505-2E9C-101B-9397-08002B2CF9AE}" pid="4" name="MediaServiceImageTags">
    <vt:lpwstr/>
  </property>
</Properties>
</file>