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7D71D" w14:textId="77777777" w:rsidR="004A1EA2" w:rsidRPr="009D3669" w:rsidRDefault="004A1EA2" w:rsidP="004A1EA2">
      <w:pPr>
        <w:spacing w:line="259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Longton Health Centre </w:t>
      </w:r>
      <w:r w:rsidRPr="009D3669">
        <w:rPr>
          <w:rFonts w:ascii="Arial" w:hAnsi="Arial" w:cs="Arial"/>
          <w:b/>
        </w:rPr>
        <w:t>Confidentiality</w:t>
      </w:r>
    </w:p>
    <w:p w14:paraId="7B0452EA" w14:textId="77777777" w:rsidR="004A1EA2" w:rsidRPr="009D3669" w:rsidRDefault="004A1EA2" w:rsidP="004A1EA2">
      <w:pPr>
        <w:contextualSpacing/>
        <w:rPr>
          <w:rFonts w:ascii="Arial" w:hAnsi="Arial" w:cs="Arial"/>
          <w:b/>
        </w:rPr>
      </w:pPr>
    </w:p>
    <w:p w14:paraId="6FEDE40D" w14:textId="77777777" w:rsidR="004A1EA2" w:rsidRPr="00B8122F" w:rsidRDefault="004A1EA2" w:rsidP="004A1EA2">
      <w:pPr>
        <w:rPr>
          <w:rFonts w:ascii="Arial" w:hAnsi="Arial" w:cs="Arial"/>
          <w:position w:val="4"/>
          <w:u w:color="000000"/>
        </w:rPr>
      </w:pPr>
      <w:r w:rsidRPr="009D3669">
        <w:rPr>
          <w:rFonts w:ascii="Arial" w:hAnsi="Arial" w:cs="Arial"/>
        </w:rPr>
        <w:t xml:space="preserve">All information held at the </w:t>
      </w:r>
      <w:r>
        <w:rPr>
          <w:rFonts w:ascii="Arial" w:hAnsi="Arial" w:cs="Arial"/>
        </w:rPr>
        <w:t>organisation</w:t>
      </w:r>
      <w:r w:rsidRPr="009D3669">
        <w:rPr>
          <w:rFonts w:ascii="Arial" w:hAnsi="Arial" w:cs="Arial"/>
        </w:rPr>
        <w:t xml:space="preserve"> is deemed confidential</w:t>
      </w:r>
      <w:r>
        <w:rPr>
          <w:rFonts w:ascii="Arial" w:hAnsi="Arial" w:cs="Arial"/>
        </w:rPr>
        <w:t xml:space="preserve"> and t</w:t>
      </w:r>
      <w:r w:rsidRPr="009D3669">
        <w:rPr>
          <w:rFonts w:ascii="Arial" w:hAnsi="Arial" w:cs="Arial"/>
        </w:rPr>
        <w:t>his includes hard copy and electronic format</w:t>
      </w:r>
      <w:r>
        <w:rPr>
          <w:rFonts w:ascii="Arial" w:hAnsi="Arial" w:cs="Arial"/>
        </w:rPr>
        <w:t>s</w:t>
      </w:r>
      <w:r w:rsidRPr="009D3669">
        <w:rPr>
          <w:rFonts w:ascii="Arial" w:hAnsi="Arial" w:cs="Arial"/>
        </w:rPr>
        <w:t xml:space="preserve">. </w:t>
      </w:r>
      <w:r w:rsidRPr="00B8122F">
        <w:rPr>
          <w:rFonts w:ascii="Arial" w:hAnsi="Arial" w:cs="Arial"/>
          <w:u w:color="000000"/>
          <w:lang w:val="nl-NL"/>
        </w:rPr>
        <w:t xml:space="preserve">Volunteers </w:t>
      </w:r>
      <w:r w:rsidRPr="00B8122F">
        <w:rPr>
          <w:rFonts w:ascii="Arial" w:hAnsi="Arial" w:cs="Arial"/>
          <w:u w:color="000000"/>
          <w:lang w:val="en-US"/>
        </w:rPr>
        <w:t xml:space="preserve">have no direct access to confidential information </w:t>
      </w:r>
      <w:r w:rsidRPr="00B8122F">
        <w:rPr>
          <w:rFonts w:ascii="Arial" w:hAnsi="Arial" w:cs="Arial"/>
          <w:lang w:val="en-US"/>
        </w:rPr>
        <w:t xml:space="preserve">held by the </w:t>
      </w:r>
      <w:proofErr w:type="spellStart"/>
      <w:r>
        <w:rPr>
          <w:rFonts w:ascii="Arial" w:hAnsi="Arial" w:cs="Arial"/>
          <w:lang w:val="en-US"/>
        </w:rPr>
        <w:t>organisation</w:t>
      </w:r>
      <w:proofErr w:type="spellEnd"/>
      <w:r w:rsidRPr="00B8122F">
        <w:rPr>
          <w:rFonts w:ascii="Arial" w:hAnsi="Arial" w:cs="Arial"/>
          <w:lang w:val="en-US"/>
        </w:rPr>
        <w:t>.</w:t>
      </w:r>
      <w:r w:rsidRPr="00B8122F">
        <w:rPr>
          <w:rFonts w:ascii="Arial" w:hAnsi="Arial" w:cs="Arial"/>
          <w:u w:color="000000"/>
          <w:lang w:val="en-US"/>
        </w:rPr>
        <w:t xml:space="preserve"> This </w:t>
      </w:r>
      <w:r>
        <w:rPr>
          <w:rFonts w:ascii="Arial" w:hAnsi="Arial" w:cs="Arial"/>
          <w:u w:color="000000"/>
          <w:lang w:val="en-US"/>
        </w:rPr>
        <w:t>particularly</w:t>
      </w:r>
      <w:r w:rsidRPr="00B8122F">
        <w:rPr>
          <w:rFonts w:ascii="Arial" w:hAnsi="Arial" w:cs="Arial"/>
          <w:u w:color="000000"/>
          <w:lang w:val="en-US"/>
        </w:rPr>
        <w:t xml:space="preserve"> relates to patient identifiable information.  </w:t>
      </w:r>
    </w:p>
    <w:p w14:paraId="1452A91B" w14:textId="77777777" w:rsidR="004A1EA2" w:rsidRPr="009D3669" w:rsidRDefault="004A1EA2" w:rsidP="004A1EA2">
      <w:pPr>
        <w:pStyle w:val="ListParagraph"/>
        <w:rPr>
          <w:rFonts w:ascii="Arial" w:eastAsia="Calibri" w:hAnsi="Arial" w:cs="Arial"/>
          <w:u w:color="000000"/>
          <w:lang w:val="en-US"/>
        </w:rPr>
      </w:pPr>
    </w:p>
    <w:p w14:paraId="422E3751" w14:textId="77777777" w:rsidR="004A1EA2" w:rsidRPr="009D3669" w:rsidRDefault="004A1EA2" w:rsidP="004A1EA2">
      <w:pPr>
        <w:pStyle w:val="Body"/>
        <w:rPr>
          <w:rFonts w:ascii="Arial" w:eastAsia="Calibri" w:hAnsi="Arial" w:cs="Arial"/>
          <w:position w:val="4"/>
          <w:u w:color="000000"/>
        </w:rPr>
      </w:pPr>
      <w:r w:rsidRPr="009D3669">
        <w:rPr>
          <w:rFonts w:ascii="Arial" w:eastAsia="Calibri" w:hAnsi="Arial" w:cs="Arial"/>
          <w:u w:color="000000"/>
          <w:lang w:val="en-US"/>
        </w:rPr>
        <w:t xml:space="preserve">Access to patient information can only be sought if the patient is agreeable to this.  In these instances, written permission must be given </w:t>
      </w:r>
      <w:r>
        <w:rPr>
          <w:rFonts w:ascii="Arial" w:eastAsia="Calibri" w:hAnsi="Arial" w:cs="Arial"/>
          <w:u w:color="000000"/>
          <w:lang w:val="en-US"/>
        </w:rPr>
        <w:t xml:space="preserve">by </w:t>
      </w:r>
      <w:r w:rsidRPr="009D3669">
        <w:rPr>
          <w:rFonts w:ascii="Arial" w:eastAsia="Calibri" w:hAnsi="Arial" w:cs="Arial"/>
          <w:u w:color="000000"/>
          <w:lang w:val="en-US"/>
        </w:rPr>
        <w:t xml:space="preserve">the patient.  </w:t>
      </w:r>
    </w:p>
    <w:p w14:paraId="020CF559" w14:textId="77777777" w:rsidR="004A1EA2" w:rsidRPr="009D3669" w:rsidRDefault="004A1EA2" w:rsidP="004A1EA2">
      <w:pPr>
        <w:pStyle w:val="Body"/>
        <w:ind w:left="360"/>
        <w:rPr>
          <w:rFonts w:ascii="Arial" w:eastAsia="Calibri" w:hAnsi="Arial" w:cs="Arial"/>
          <w:position w:val="4"/>
          <w:u w:color="000000"/>
        </w:rPr>
      </w:pPr>
    </w:p>
    <w:p w14:paraId="462CFF6B" w14:textId="77777777" w:rsidR="004A1EA2" w:rsidRPr="009D3669" w:rsidRDefault="004A1EA2" w:rsidP="004A1EA2">
      <w:pPr>
        <w:pStyle w:val="Body"/>
        <w:rPr>
          <w:rFonts w:ascii="Arial" w:eastAsia="Calibri" w:hAnsi="Arial" w:cs="Arial"/>
          <w:color w:val="auto"/>
          <w:bdr w:val="none" w:sz="0" w:space="0" w:color="auto"/>
          <w:lang w:eastAsia="en-US"/>
        </w:rPr>
      </w:pPr>
      <w:r w:rsidRPr="009D3669">
        <w:rPr>
          <w:rFonts w:ascii="Arial" w:eastAsia="Calibri" w:hAnsi="Arial" w:cs="Arial"/>
          <w:color w:val="auto"/>
          <w:bdr w:val="none" w:sz="0" w:space="0" w:color="auto"/>
          <w:lang w:eastAsia="en-US"/>
        </w:rPr>
        <w:t xml:space="preserve">Should a volunteer overhear confidential information when volunteering as an active PPG member, the </w:t>
      </w:r>
      <w:r>
        <w:rPr>
          <w:rFonts w:ascii="Arial" w:eastAsia="Calibri" w:hAnsi="Arial" w:cs="Arial"/>
          <w:color w:val="auto"/>
          <w:bdr w:val="none" w:sz="0" w:space="0" w:color="auto"/>
          <w:lang w:eastAsia="en-US"/>
        </w:rPr>
        <w:t xml:space="preserve">Practice Director </w:t>
      </w:r>
      <w:r w:rsidRPr="009D3669">
        <w:rPr>
          <w:rFonts w:ascii="Arial" w:eastAsia="Calibri" w:hAnsi="Arial" w:cs="Arial"/>
          <w:color w:val="auto"/>
          <w:bdr w:val="none" w:sz="0" w:space="0" w:color="auto"/>
          <w:lang w:eastAsia="en-US"/>
        </w:rPr>
        <w:t xml:space="preserve">must be notified at the earliest opportunity.  The matter must not be disclosed </w:t>
      </w:r>
      <w:r>
        <w:rPr>
          <w:rFonts w:ascii="Arial" w:eastAsia="Calibri" w:hAnsi="Arial" w:cs="Arial"/>
          <w:color w:val="auto"/>
          <w:bdr w:val="none" w:sz="0" w:space="0" w:color="auto"/>
          <w:lang w:eastAsia="en-US"/>
        </w:rPr>
        <w:t>to</w:t>
      </w:r>
      <w:r w:rsidRPr="009D3669">
        <w:rPr>
          <w:rFonts w:ascii="Arial" w:eastAsia="Calibri" w:hAnsi="Arial" w:cs="Arial"/>
          <w:color w:val="auto"/>
          <w:bdr w:val="none" w:sz="0" w:space="0" w:color="auto"/>
          <w:lang w:eastAsia="en-US"/>
        </w:rPr>
        <w:t xml:space="preserve"> any other person or parties.  </w:t>
      </w:r>
    </w:p>
    <w:p w14:paraId="474F8C88" w14:textId="77777777" w:rsidR="004A1EA2" w:rsidRPr="00B8122F" w:rsidRDefault="004A1EA2" w:rsidP="004A1EA2">
      <w:pPr>
        <w:spacing w:line="259" w:lineRule="auto"/>
        <w:contextualSpacing/>
        <w:rPr>
          <w:rFonts w:ascii="Arial" w:hAnsi="Arial" w:cs="Arial"/>
          <w:b/>
        </w:rPr>
      </w:pPr>
    </w:p>
    <w:p w14:paraId="51CF1406" w14:textId="77777777" w:rsidR="004A1EA2" w:rsidRPr="00B8122F" w:rsidRDefault="004A1EA2" w:rsidP="004A1EA2">
      <w:pPr>
        <w:spacing w:line="259" w:lineRule="auto"/>
        <w:contextualSpacing/>
        <w:rPr>
          <w:rFonts w:ascii="Arial" w:hAnsi="Arial" w:cs="Arial"/>
          <w:b/>
        </w:rPr>
      </w:pPr>
      <w:r w:rsidRPr="00B8122F">
        <w:rPr>
          <w:rFonts w:ascii="Arial" w:hAnsi="Arial" w:cs="Arial"/>
          <w:b/>
        </w:rPr>
        <w:t>Definitions</w:t>
      </w:r>
    </w:p>
    <w:p w14:paraId="1040031F" w14:textId="77777777" w:rsidR="004A1EA2" w:rsidRPr="009D3669" w:rsidRDefault="004A1EA2" w:rsidP="004A1EA2">
      <w:pPr>
        <w:spacing w:line="259" w:lineRule="auto"/>
        <w:rPr>
          <w:rFonts w:ascii="Arial" w:hAnsi="Arial" w:cs="Arial"/>
        </w:rPr>
      </w:pPr>
    </w:p>
    <w:p w14:paraId="02C4870B" w14:textId="77777777" w:rsidR="004A1EA2" w:rsidRPr="009D3669" w:rsidRDefault="004A1EA2" w:rsidP="004A1EA2">
      <w:pPr>
        <w:numPr>
          <w:ilvl w:val="0"/>
          <w:numId w:val="1"/>
        </w:numPr>
        <w:spacing w:line="259" w:lineRule="auto"/>
        <w:contextualSpacing/>
        <w:rPr>
          <w:rFonts w:ascii="Arial" w:hAnsi="Arial" w:cs="Arial"/>
        </w:rPr>
      </w:pPr>
      <w:r w:rsidRPr="009D3669">
        <w:rPr>
          <w:rFonts w:ascii="Arial" w:hAnsi="Arial" w:cs="Arial"/>
        </w:rPr>
        <w:t xml:space="preserve">Confidentiality is a set of rules that limits access or places restrictions on the use of certain types of information. It is usually executed through confidentiality agreements and </w:t>
      </w:r>
      <w:proofErr w:type="gramStart"/>
      <w:r w:rsidRPr="009D3669">
        <w:rPr>
          <w:rFonts w:ascii="Arial" w:hAnsi="Arial" w:cs="Arial"/>
        </w:rPr>
        <w:t>policies</w:t>
      </w:r>
      <w:proofErr w:type="gramEnd"/>
    </w:p>
    <w:p w14:paraId="487D6F1D" w14:textId="77777777" w:rsidR="004A1EA2" w:rsidRPr="009D3669" w:rsidRDefault="004A1EA2" w:rsidP="004A1EA2">
      <w:pPr>
        <w:spacing w:line="259" w:lineRule="auto"/>
        <w:ind w:left="360"/>
        <w:contextualSpacing/>
        <w:rPr>
          <w:rFonts w:ascii="Arial" w:hAnsi="Arial" w:cs="Arial"/>
        </w:rPr>
      </w:pPr>
    </w:p>
    <w:p w14:paraId="0F1C7545" w14:textId="77777777" w:rsidR="004A1EA2" w:rsidRPr="009D3669" w:rsidRDefault="004A1EA2" w:rsidP="004A1EA2">
      <w:pPr>
        <w:numPr>
          <w:ilvl w:val="0"/>
          <w:numId w:val="1"/>
        </w:numPr>
        <w:spacing w:line="259" w:lineRule="auto"/>
        <w:contextualSpacing/>
        <w:rPr>
          <w:rFonts w:ascii="Arial" w:hAnsi="Arial" w:cs="Arial"/>
        </w:rPr>
      </w:pPr>
      <w:r w:rsidRPr="009D3669">
        <w:rPr>
          <w:rFonts w:ascii="Arial" w:hAnsi="Arial" w:cs="Arial"/>
        </w:rPr>
        <w:t xml:space="preserve">Safeguarding means protecting a citizen’s health, wellbeing and human rights enabling them to live free from harm, abuse and </w:t>
      </w:r>
      <w:proofErr w:type="gramStart"/>
      <w:r w:rsidRPr="009D3669">
        <w:rPr>
          <w:rFonts w:ascii="Arial" w:hAnsi="Arial" w:cs="Arial"/>
        </w:rPr>
        <w:t>neglect</w:t>
      </w:r>
      <w:proofErr w:type="gramEnd"/>
    </w:p>
    <w:p w14:paraId="51CB985B" w14:textId="77777777" w:rsidR="004A1EA2" w:rsidRPr="00B8122F" w:rsidRDefault="004A1EA2" w:rsidP="004A1EA2">
      <w:pPr>
        <w:spacing w:line="259" w:lineRule="auto"/>
        <w:contextualSpacing/>
        <w:rPr>
          <w:rFonts w:ascii="Arial" w:hAnsi="Arial" w:cs="Arial"/>
          <w:sz w:val="24"/>
          <w:szCs w:val="24"/>
        </w:rPr>
      </w:pPr>
    </w:p>
    <w:p w14:paraId="0AA0AF0F" w14:textId="77777777" w:rsidR="004A1EA2" w:rsidRPr="00B8122F" w:rsidRDefault="004A1EA2" w:rsidP="004A1EA2">
      <w:pPr>
        <w:spacing w:line="259" w:lineRule="auto"/>
        <w:contextualSpacing/>
        <w:rPr>
          <w:rFonts w:ascii="Arial" w:hAnsi="Arial" w:cs="Arial"/>
          <w:b/>
          <w:szCs w:val="20"/>
        </w:rPr>
      </w:pPr>
      <w:r w:rsidRPr="00B8122F">
        <w:rPr>
          <w:rFonts w:ascii="Arial" w:hAnsi="Arial" w:cs="Arial"/>
          <w:b/>
          <w:szCs w:val="20"/>
        </w:rPr>
        <w:t>Induction of PPG members</w:t>
      </w:r>
    </w:p>
    <w:p w14:paraId="51687750" w14:textId="77777777" w:rsidR="004A1EA2" w:rsidRPr="00B8122F" w:rsidRDefault="004A1EA2" w:rsidP="004A1EA2">
      <w:pPr>
        <w:contextualSpacing/>
        <w:rPr>
          <w:rFonts w:ascii="Arial" w:hAnsi="Arial" w:cs="Arial"/>
          <w:b/>
          <w:sz w:val="24"/>
          <w:szCs w:val="24"/>
        </w:rPr>
      </w:pPr>
    </w:p>
    <w:p w14:paraId="2FB61FFD" w14:textId="77777777" w:rsidR="004A1EA2" w:rsidRPr="009D3669" w:rsidRDefault="004A1EA2" w:rsidP="004A1EA2">
      <w:pPr>
        <w:contextualSpacing/>
        <w:rPr>
          <w:rFonts w:ascii="Arial" w:hAnsi="Arial" w:cs="Arial"/>
          <w:szCs w:val="24"/>
        </w:rPr>
      </w:pPr>
      <w:r w:rsidRPr="009D3669">
        <w:rPr>
          <w:rFonts w:ascii="Arial" w:hAnsi="Arial" w:cs="Arial"/>
          <w:szCs w:val="24"/>
        </w:rPr>
        <w:t>All members of the PPG will be provided</w:t>
      </w:r>
      <w:r>
        <w:rPr>
          <w:rFonts w:ascii="Arial" w:hAnsi="Arial" w:cs="Arial"/>
          <w:szCs w:val="24"/>
        </w:rPr>
        <w:t xml:space="preserve"> with</w:t>
      </w:r>
      <w:r w:rsidRPr="009D3669">
        <w:rPr>
          <w:rFonts w:ascii="Arial" w:hAnsi="Arial" w:cs="Arial"/>
          <w:szCs w:val="24"/>
        </w:rPr>
        <w:t xml:space="preserve"> an induction by </w:t>
      </w:r>
      <w:r>
        <w:rPr>
          <w:rFonts w:ascii="Arial" w:hAnsi="Arial" w:cs="Arial"/>
          <w:szCs w:val="24"/>
        </w:rPr>
        <w:t xml:space="preserve">Longton Health Centre. </w:t>
      </w:r>
      <w:r w:rsidRPr="009D3669">
        <w:rPr>
          <w:rFonts w:ascii="Arial" w:hAnsi="Arial" w:cs="Arial"/>
          <w:szCs w:val="24"/>
        </w:rPr>
        <w:t xml:space="preserve">The induction will include this confidentiality policy and will reiterate its importance to both patients and staff.   </w:t>
      </w:r>
    </w:p>
    <w:p w14:paraId="78F60446" w14:textId="77777777" w:rsidR="004A1EA2" w:rsidRPr="009D3669" w:rsidRDefault="004A1EA2" w:rsidP="004A1EA2">
      <w:pPr>
        <w:contextualSpacing/>
        <w:rPr>
          <w:rFonts w:ascii="Arial" w:hAnsi="Arial" w:cs="Arial"/>
          <w:szCs w:val="24"/>
        </w:rPr>
      </w:pPr>
    </w:p>
    <w:p w14:paraId="110EE9B1" w14:textId="77777777" w:rsidR="004A1EA2" w:rsidRPr="009D3669" w:rsidRDefault="004A1EA2" w:rsidP="004A1EA2">
      <w:pPr>
        <w:contextualSpacing/>
        <w:rPr>
          <w:rFonts w:ascii="Arial" w:hAnsi="Arial" w:cs="Arial"/>
          <w:szCs w:val="24"/>
        </w:rPr>
      </w:pPr>
      <w:r w:rsidRPr="009D3669">
        <w:rPr>
          <w:rFonts w:ascii="Arial" w:hAnsi="Arial" w:cs="Arial"/>
          <w:szCs w:val="24"/>
        </w:rPr>
        <w:t xml:space="preserve">The PPG member will also be briefed on the PPG </w:t>
      </w:r>
      <w:r>
        <w:rPr>
          <w:rFonts w:ascii="Arial" w:hAnsi="Arial" w:cs="Arial"/>
          <w:szCs w:val="24"/>
        </w:rPr>
        <w:t>confidentiality p</w:t>
      </w:r>
      <w:r w:rsidRPr="009D3669">
        <w:rPr>
          <w:rFonts w:ascii="Arial" w:hAnsi="Arial" w:cs="Arial"/>
          <w:szCs w:val="24"/>
        </w:rPr>
        <w:t xml:space="preserve">olicy which outlines </w:t>
      </w:r>
      <w:r>
        <w:rPr>
          <w:rFonts w:ascii="Arial" w:hAnsi="Arial" w:cs="Arial"/>
          <w:szCs w:val="24"/>
        </w:rPr>
        <w:t xml:space="preserve">the </w:t>
      </w:r>
      <w:r w:rsidRPr="009D3669">
        <w:rPr>
          <w:rFonts w:ascii="Arial" w:hAnsi="Arial" w:cs="Arial"/>
          <w:szCs w:val="24"/>
        </w:rPr>
        <w:t>key responsibilities of the group.</w:t>
      </w:r>
      <w:r>
        <w:rPr>
          <w:rFonts w:ascii="Arial" w:hAnsi="Arial" w:cs="Arial"/>
          <w:szCs w:val="24"/>
        </w:rPr>
        <w:t xml:space="preserve"> Longton Health Centre</w:t>
      </w:r>
      <w:r w:rsidRPr="009D3669">
        <w:rPr>
          <w:rFonts w:ascii="Arial" w:hAnsi="Arial" w:cs="Arial"/>
          <w:szCs w:val="24"/>
        </w:rPr>
        <w:t xml:space="preserve"> will ensure that the PPG member is committed to </w:t>
      </w:r>
      <w:r>
        <w:rPr>
          <w:rFonts w:ascii="Arial" w:hAnsi="Arial" w:cs="Arial"/>
          <w:szCs w:val="24"/>
        </w:rPr>
        <w:t>agreeing to</w:t>
      </w:r>
      <w:r w:rsidRPr="009D3669">
        <w:rPr>
          <w:rFonts w:ascii="Arial" w:hAnsi="Arial" w:cs="Arial"/>
          <w:szCs w:val="24"/>
        </w:rPr>
        <w:t xml:space="preserve"> this policy and understands the confidentiality guidelines</w:t>
      </w:r>
      <w:r>
        <w:rPr>
          <w:rFonts w:ascii="Arial" w:hAnsi="Arial" w:cs="Arial"/>
          <w:szCs w:val="24"/>
        </w:rPr>
        <w:t>.</w:t>
      </w:r>
    </w:p>
    <w:p w14:paraId="0427F350" w14:textId="77777777" w:rsidR="004A1EA2" w:rsidRPr="00B8122F" w:rsidRDefault="004A1EA2" w:rsidP="004A1EA2">
      <w:pPr>
        <w:ind w:left="720"/>
        <w:contextualSpacing/>
        <w:rPr>
          <w:rFonts w:ascii="Arial" w:hAnsi="Arial" w:cs="Arial"/>
          <w:sz w:val="24"/>
          <w:szCs w:val="24"/>
        </w:rPr>
      </w:pPr>
      <w:r w:rsidRPr="00B8122F">
        <w:rPr>
          <w:rFonts w:ascii="Arial" w:hAnsi="Arial" w:cs="Arial"/>
          <w:sz w:val="24"/>
          <w:szCs w:val="24"/>
        </w:rPr>
        <w:t xml:space="preserve">   </w:t>
      </w:r>
    </w:p>
    <w:p w14:paraId="0BADE688" w14:textId="16970F39" w:rsidR="004A1EA2" w:rsidRPr="001850D8" w:rsidRDefault="004A1EA2" w:rsidP="004A1EA2">
      <w:pPr>
        <w:contextualSpacing/>
        <w:rPr>
          <w:rFonts w:ascii="Arial" w:hAnsi="Arial" w:cs="Arial"/>
          <w:szCs w:val="24"/>
        </w:rPr>
      </w:pPr>
      <w:r w:rsidRPr="009D3669">
        <w:rPr>
          <w:rFonts w:ascii="Arial" w:hAnsi="Arial" w:cs="Arial"/>
          <w:szCs w:val="24"/>
        </w:rPr>
        <w:t xml:space="preserve">The PPG member </w:t>
      </w:r>
      <w:r>
        <w:rPr>
          <w:rFonts w:ascii="Arial" w:hAnsi="Arial" w:cs="Arial"/>
          <w:szCs w:val="24"/>
        </w:rPr>
        <w:t>will be</w:t>
      </w:r>
      <w:r w:rsidRPr="009D3669">
        <w:rPr>
          <w:rFonts w:ascii="Arial" w:hAnsi="Arial" w:cs="Arial"/>
          <w:szCs w:val="24"/>
        </w:rPr>
        <w:t xml:space="preserve"> briefed on the consequences of breaking this policy and </w:t>
      </w:r>
      <w:r>
        <w:rPr>
          <w:rFonts w:ascii="Arial" w:hAnsi="Arial" w:cs="Arial"/>
          <w:szCs w:val="24"/>
        </w:rPr>
        <w:t xml:space="preserve">be made </w:t>
      </w:r>
      <w:r w:rsidRPr="009D3669">
        <w:rPr>
          <w:rFonts w:ascii="Arial" w:hAnsi="Arial" w:cs="Arial"/>
          <w:szCs w:val="24"/>
        </w:rPr>
        <w:t>aware of the legal implication</w:t>
      </w:r>
      <w:r>
        <w:rPr>
          <w:rFonts w:ascii="Arial" w:hAnsi="Arial" w:cs="Arial"/>
          <w:szCs w:val="24"/>
        </w:rPr>
        <w:t>s</w:t>
      </w:r>
      <w:r w:rsidRPr="009D3669">
        <w:rPr>
          <w:rFonts w:ascii="Arial" w:hAnsi="Arial" w:cs="Arial"/>
          <w:szCs w:val="24"/>
        </w:rPr>
        <w:t xml:space="preserve"> of breaking the </w:t>
      </w:r>
      <w:r w:rsidRPr="00846924">
        <w:rPr>
          <w:rFonts w:ascii="Arial" w:hAnsi="Arial" w:cs="Arial"/>
          <w:szCs w:val="24"/>
        </w:rPr>
        <w:t>Data Protection Act 2018</w:t>
      </w:r>
      <w:r w:rsidR="00846924">
        <w:rPr>
          <w:rStyle w:val="Hyperlink"/>
          <w:rFonts w:ascii="Arial" w:hAnsi="Arial" w:cs="Arial"/>
          <w:szCs w:val="24"/>
        </w:rPr>
        <w:t xml:space="preserve"> / UK General Data Protection Regulations</w:t>
      </w:r>
    </w:p>
    <w:p w14:paraId="2971B82A" w14:textId="77777777" w:rsidR="004A1EA2" w:rsidRPr="009D3669" w:rsidRDefault="004A1EA2" w:rsidP="004A1EA2">
      <w:pPr>
        <w:contextualSpacing/>
        <w:rPr>
          <w:rFonts w:ascii="Arial" w:hAnsi="Arial" w:cs="Arial"/>
        </w:rPr>
      </w:pPr>
    </w:p>
    <w:p w14:paraId="0AB2E50C" w14:textId="77777777" w:rsidR="004A1EA2" w:rsidRPr="00B8122F" w:rsidRDefault="004A1EA2" w:rsidP="004A1EA2">
      <w:pPr>
        <w:spacing w:line="259" w:lineRule="auto"/>
        <w:contextualSpacing/>
        <w:rPr>
          <w:rFonts w:ascii="Arial" w:hAnsi="Arial" w:cs="Arial"/>
          <w:b/>
          <w:szCs w:val="20"/>
        </w:rPr>
      </w:pPr>
      <w:r w:rsidRPr="00B8122F">
        <w:rPr>
          <w:rFonts w:ascii="Arial" w:hAnsi="Arial" w:cs="Arial"/>
          <w:b/>
          <w:szCs w:val="20"/>
        </w:rPr>
        <w:t>Responsibilities</w:t>
      </w:r>
    </w:p>
    <w:p w14:paraId="0C09C345" w14:textId="77777777" w:rsidR="004A1EA2" w:rsidRPr="00B8122F" w:rsidRDefault="004A1EA2" w:rsidP="004A1EA2">
      <w:pPr>
        <w:contextualSpacing/>
        <w:rPr>
          <w:rFonts w:ascii="Arial" w:hAnsi="Arial" w:cs="Arial"/>
          <w:b/>
          <w:sz w:val="24"/>
          <w:szCs w:val="24"/>
        </w:rPr>
      </w:pPr>
    </w:p>
    <w:p w14:paraId="6D94F399" w14:textId="77777777" w:rsidR="004A1EA2" w:rsidRPr="00B8122F" w:rsidRDefault="004A1EA2" w:rsidP="004A1EA2">
      <w:pPr>
        <w:contextualSpacing/>
        <w:rPr>
          <w:rFonts w:ascii="Arial" w:hAnsi="Arial" w:cs="Arial"/>
          <w:szCs w:val="24"/>
        </w:rPr>
      </w:pPr>
      <w:r w:rsidRPr="00B8122F">
        <w:rPr>
          <w:rFonts w:ascii="Arial" w:hAnsi="Arial" w:cs="Arial"/>
          <w:szCs w:val="24"/>
        </w:rPr>
        <w:t>Safeguarding issues are to be reported immediately to the Practice</w:t>
      </w:r>
      <w:r>
        <w:rPr>
          <w:rFonts w:ascii="Arial" w:hAnsi="Arial" w:cs="Arial"/>
          <w:szCs w:val="24"/>
        </w:rPr>
        <w:t xml:space="preserve"> Director</w:t>
      </w:r>
    </w:p>
    <w:p w14:paraId="06522401" w14:textId="77777777" w:rsidR="004A1EA2" w:rsidRPr="00B8122F" w:rsidRDefault="004A1EA2" w:rsidP="004A1EA2">
      <w:pPr>
        <w:ind w:left="720"/>
        <w:contextualSpacing/>
        <w:rPr>
          <w:rFonts w:ascii="Arial" w:hAnsi="Arial" w:cs="Arial"/>
          <w:szCs w:val="24"/>
        </w:rPr>
      </w:pPr>
    </w:p>
    <w:p w14:paraId="183BF1BD" w14:textId="77777777" w:rsidR="004A1EA2" w:rsidRDefault="004A1EA2" w:rsidP="004A1EA2">
      <w:pPr>
        <w:contextualSpacing/>
        <w:rPr>
          <w:rFonts w:ascii="Arial" w:hAnsi="Arial" w:cs="Arial"/>
          <w:szCs w:val="24"/>
        </w:rPr>
      </w:pPr>
      <w:r w:rsidRPr="00B8122F">
        <w:rPr>
          <w:rFonts w:ascii="Arial" w:hAnsi="Arial" w:cs="Arial"/>
          <w:szCs w:val="24"/>
        </w:rPr>
        <w:t>All information relating to</w:t>
      </w:r>
      <w:r>
        <w:rPr>
          <w:rFonts w:ascii="Arial" w:hAnsi="Arial" w:cs="Arial"/>
          <w:szCs w:val="24"/>
        </w:rPr>
        <w:t xml:space="preserve"> organisation</w:t>
      </w:r>
      <w:r w:rsidRPr="00B8122F">
        <w:rPr>
          <w:rFonts w:ascii="Arial" w:hAnsi="Arial" w:cs="Arial"/>
          <w:szCs w:val="24"/>
        </w:rPr>
        <w:t xml:space="preserve"> staff and patients </w:t>
      </w:r>
      <w:proofErr w:type="gramStart"/>
      <w:r w:rsidRPr="00B8122F">
        <w:rPr>
          <w:rFonts w:ascii="Arial" w:hAnsi="Arial" w:cs="Arial"/>
          <w:szCs w:val="24"/>
        </w:rPr>
        <w:t>is considered</w:t>
      </w:r>
      <w:r>
        <w:rPr>
          <w:rFonts w:ascii="Arial" w:hAnsi="Arial" w:cs="Arial"/>
          <w:szCs w:val="24"/>
        </w:rPr>
        <w:t xml:space="preserve"> to be</w:t>
      </w:r>
      <w:proofErr w:type="gramEnd"/>
      <w:r w:rsidRPr="00B8122F">
        <w:rPr>
          <w:rFonts w:ascii="Arial" w:hAnsi="Arial" w:cs="Arial"/>
          <w:szCs w:val="24"/>
        </w:rPr>
        <w:t xml:space="preserve"> confidential.  This includes verbal, documented and electronically stored information and data</w:t>
      </w:r>
      <w:r>
        <w:rPr>
          <w:rFonts w:ascii="Arial" w:hAnsi="Arial" w:cs="Arial"/>
          <w:szCs w:val="24"/>
        </w:rPr>
        <w:t>.</w:t>
      </w:r>
    </w:p>
    <w:p w14:paraId="4EB59C0D" w14:textId="77777777" w:rsidR="004A1EA2" w:rsidRPr="0044390D" w:rsidRDefault="004A1EA2" w:rsidP="004A1EA2">
      <w:pPr>
        <w:ind w:left="720"/>
        <w:contextualSpacing/>
        <w:rPr>
          <w:rFonts w:ascii="Arial" w:hAnsi="Arial" w:cs="Arial"/>
          <w:szCs w:val="24"/>
        </w:rPr>
      </w:pPr>
    </w:p>
    <w:p w14:paraId="28308800" w14:textId="77777777" w:rsidR="004A1EA2" w:rsidRPr="00B8122F" w:rsidRDefault="004A1EA2" w:rsidP="004A1EA2">
      <w:pPr>
        <w:contextualSpacing/>
        <w:rPr>
          <w:rFonts w:ascii="Arial" w:hAnsi="Arial" w:cs="Arial"/>
          <w:szCs w:val="24"/>
        </w:rPr>
      </w:pPr>
      <w:r w:rsidRPr="00B8122F">
        <w:rPr>
          <w:rFonts w:ascii="Arial" w:hAnsi="Arial" w:cs="Arial"/>
          <w:szCs w:val="24"/>
        </w:rPr>
        <w:t xml:space="preserve">Any unauthorised disclosure will </w:t>
      </w:r>
      <w:proofErr w:type="gramStart"/>
      <w:r w:rsidRPr="00B8122F">
        <w:rPr>
          <w:rFonts w:ascii="Arial" w:hAnsi="Arial" w:cs="Arial"/>
          <w:szCs w:val="24"/>
        </w:rPr>
        <w:t xml:space="preserve">be considered </w:t>
      </w:r>
      <w:r>
        <w:rPr>
          <w:rFonts w:ascii="Arial" w:hAnsi="Arial" w:cs="Arial"/>
          <w:szCs w:val="24"/>
        </w:rPr>
        <w:t>to be</w:t>
      </w:r>
      <w:proofErr w:type="gramEnd"/>
      <w:r>
        <w:rPr>
          <w:rFonts w:ascii="Arial" w:hAnsi="Arial" w:cs="Arial"/>
          <w:szCs w:val="24"/>
        </w:rPr>
        <w:t xml:space="preserve"> </w:t>
      </w:r>
      <w:r w:rsidRPr="00B8122F">
        <w:rPr>
          <w:rFonts w:ascii="Arial" w:hAnsi="Arial" w:cs="Arial"/>
          <w:szCs w:val="24"/>
        </w:rPr>
        <w:t>a breach of confidentiality.  This will result in disqualification from volunteer status and may involve law enforcement if deemed appropriate</w:t>
      </w:r>
      <w:r>
        <w:rPr>
          <w:rFonts w:ascii="Arial" w:hAnsi="Arial" w:cs="Arial"/>
          <w:szCs w:val="24"/>
        </w:rPr>
        <w:t>.</w:t>
      </w:r>
    </w:p>
    <w:p w14:paraId="68DE2357" w14:textId="77777777" w:rsidR="004A1EA2" w:rsidRPr="00B8122F" w:rsidRDefault="004A1EA2" w:rsidP="004A1EA2">
      <w:pPr>
        <w:spacing w:line="259" w:lineRule="auto"/>
        <w:rPr>
          <w:rFonts w:ascii="Arial" w:hAnsi="Arial" w:cs="Arial"/>
          <w:sz w:val="20"/>
          <w:szCs w:val="20"/>
        </w:rPr>
      </w:pPr>
    </w:p>
    <w:p w14:paraId="2CFEBB6A" w14:textId="77777777" w:rsidR="004A1EA2" w:rsidRDefault="004A1EA2" w:rsidP="004A1EA2">
      <w:pPr>
        <w:spacing w:line="259" w:lineRule="auto"/>
        <w:rPr>
          <w:rFonts w:ascii="Arial" w:hAnsi="Arial" w:cs="Arial"/>
          <w:b/>
          <w:szCs w:val="20"/>
        </w:rPr>
      </w:pPr>
    </w:p>
    <w:p w14:paraId="4841F21E" w14:textId="77777777" w:rsidR="00846924" w:rsidRDefault="00846924" w:rsidP="004A1EA2">
      <w:pPr>
        <w:spacing w:line="259" w:lineRule="auto"/>
        <w:rPr>
          <w:rFonts w:ascii="Arial" w:hAnsi="Arial" w:cs="Arial"/>
          <w:b/>
          <w:szCs w:val="20"/>
        </w:rPr>
      </w:pPr>
    </w:p>
    <w:p w14:paraId="7E950BB5" w14:textId="77777777" w:rsidR="00846924" w:rsidRDefault="00846924" w:rsidP="004A1EA2">
      <w:pPr>
        <w:spacing w:line="259" w:lineRule="auto"/>
        <w:rPr>
          <w:rFonts w:ascii="Arial" w:hAnsi="Arial" w:cs="Arial"/>
          <w:b/>
          <w:szCs w:val="20"/>
        </w:rPr>
      </w:pPr>
    </w:p>
    <w:p w14:paraId="4368A02F" w14:textId="77777777" w:rsidR="004A1EA2" w:rsidRPr="00B8122F" w:rsidRDefault="004A1EA2" w:rsidP="004A1EA2">
      <w:pPr>
        <w:spacing w:line="259" w:lineRule="auto"/>
        <w:rPr>
          <w:rFonts w:ascii="Arial" w:hAnsi="Arial" w:cs="Arial"/>
          <w:b/>
          <w:szCs w:val="20"/>
        </w:rPr>
      </w:pPr>
      <w:r w:rsidRPr="00B8122F">
        <w:rPr>
          <w:rFonts w:ascii="Arial" w:hAnsi="Arial" w:cs="Arial"/>
          <w:b/>
          <w:szCs w:val="20"/>
        </w:rPr>
        <w:lastRenderedPageBreak/>
        <w:t>Confidentiality guidelines for PPG members</w:t>
      </w:r>
    </w:p>
    <w:p w14:paraId="1FD5FA47" w14:textId="77777777" w:rsidR="004A1EA2" w:rsidRPr="00B8122F" w:rsidRDefault="004A1EA2" w:rsidP="004A1EA2">
      <w:pPr>
        <w:spacing w:line="259" w:lineRule="auto"/>
        <w:rPr>
          <w:rFonts w:ascii="Arial" w:hAnsi="Arial" w:cs="Arial"/>
          <w:b/>
          <w:sz w:val="20"/>
          <w:szCs w:val="20"/>
          <w:u w:val="single"/>
        </w:rPr>
      </w:pPr>
    </w:p>
    <w:p w14:paraId="6EEF290B" w14:textId="77777777" w:rsidR="004A1EA2" w:rsidRPr="009D3669" w:rsidRDefault="004A1EA2" w:rsidP="004A1EA2">
      <w:pPr>
        <w:contextualSpacing/>
        <w:rPr>
          <w:rFonts w:ascii="Arial" w:hAnsi="Arial" w:cs="Arial"/>
          <w:szCs w:val="24"/>
        </w:rPr>
      </w:pPr>
      <w:r w:rsidRPr="009D3669">
        <w:rPr>
          <w:rFonts w:ascii="Arial" w:hAnsi="Arial" w:cs="Arial"/>
          <w:szCs w:val="24"/>
        </w:rPr>
        <w:t xml:space="preserve">Activities in relation to your work in the PPG should be discussed only with authorised staff.  This should be on a ‘need to know’ basis.  These discussions will be </w:t>
      </w:r>
      <w:r>
        <w:rPr>
          <w:rFonts w:ascii="Arial" w:hAnsi="Arial" w:cs="Arial"/>
          <w:szCs w:val="24"/>
        </w:rPr>
        <w:t xml:space="preserve">held </w:t>
      </w:r>
      <w:r w:rsidRPr="009D3669">
        <w:rPr>
          <w:rFonts w:ascii="Arial" w:hAnsi="Arial" w:cs="Arial"/>
          <w:szCs w:val="24"/>
        </w:rPr>
        <w:t>with the utmost of discretion and in a private setting.  Confidential information should never be discussed in public</w:t>
      </w:r>
      <w:r>
        <w:rPr>
          <w:rFonts w:ascii="Arial" w:hAnsi="Arial" w:cs="Arial"/>
          <w:szCs w:val="24"/>
        </w:rPr>
        <w:t>. This includes</w:t>
      </w:r>
      <w:r w:rsidRPr="009D3669">
        <w:rPr>
          <w:rFonts w:ascii="Arial" w:hAnsi="Arial" w:cs="Arial"/>
          <w:szCs w:val="24"/>
        </w:rPr>
        <w:t xml:space="preserve"> public meetings.  </w:t>
      </w:r>
    </w:p>
    <w:p w14:paraId="68066E20" w14:textId="77777777" w:rsidR="004A1EA2" w:rsidRPr="009D3669" w:rsidRDefault="004A1EA2" w:rsidP="004A1EA2">
      <w:pPr>
        <w:contextualSpacing/>
        <w:rPr>
          <w:rFonts w:ascii="Arial" w:hAnsi="Arial" w:cs="Arial"/>
          <w:szCs w:val="24"/>
        </w:rPr>
      </w:pPr>
    </w:p>
    <w:p w14:paraId="59BBA774" w14:textId="77777777" w:rsidR="004A1EA2" w:rsidRPr="009D3669" w:rsidRDefault="004A1EA2" w:rsidP="004A1EA2">
      <w:pPr>
        <w:contextualSpacing/>
        <w:rPr>
          <w:rFonts w:ascii="Arial" w:hAnsi="Arial" w:cs="Arial"/>
          <w:szCs w:val="24"/>
        </w:rPr>
      </w:pPr>
      <w:r w:rsidRPr="009D3669">
        <w:rPr>
          <w:rFonts w:ascii="Arial" w:hAnsi="Arial" w:cs="Arial"/>
          <w:szCs w:val="24"/>
        </w:rPr>
        <w:t xml:space="preserve">Requesting information from </w:t>
      </w:r>
      <w:r>
        <w:rPr>
          <w:rFonts w:ascii="Arial" w:hAnsi="Arial" w:cs="Arial"/>
          <w:szCs w:val="24"/>
        </w:rPr>
        <w:t xml:space="preserve">a </w:t>
      </w:r>
      <w:r w:rsidRPr="009D3669">
        <w:rPr>
          <w:rFonts w:ascii="Arial" w:hAnsi="Arial" w:cs="Arial"/>
          <w:szCs w:val="24"/>
        </w:rPr>
        <w:t>patient in the waiting room should be discreet and</w:t>
      </w:r>
      <w:r>
        <w:rPr>
          <w:rFonts w:ascii="Arial" w:hAnsi="Arial" w:cs="Arial"/>
          <w:szCs w:val="24"/>
        </w:rPr>
        <w:t>,</w:t>
      </w:r>
      <w:r w:rsidRPr="009D3669">
        <w:rPr>
          <w:rFonts w:ascii="Arial" w:hAnsi="Arial" w:cs="Arial"/>
          <w:szCs w:val="24"/>
        </w:rPr>
        <w:t xml:space="preserve"> if in doubt, speak to the Practice</w:t>
      </w:r>
      <w:r>
        <w:rPr>
          <w:rFonts w:ascii="Arial" w:hAnsi="Arial" w:cs="Arial"/>
          <w:szCs w:val="24"/>
        </w:rPr>
        <w:t xml:space="preserve"> Director</w:t>
      </w:r>
      <w:r w:rsidRPr="009D3669">
        <w:rPr>
          <w:rFonts w:ascii="Arial" w:hAnsi="Arial" w:cs="Arial"/>
          <w:szCs w:val="24"/>
        </w:rPr>
        <w:t xml:space="preserve"> about obtaining a private room.  </w:t>
      </w:r>
    </w:p>
    <w:p w14:paraId="0F13E137" w14:textId="77777777" w:rsidR="004A1EA2" w:rsidRPr="009D3669" w:rsidRDefault="004A1EA2" w:rsidP="004A1EA2">
      <w:pPr>
        <w:contextualSpacing/>
        <w:rPr>
          <w:rFonts w:ascii="Arial" w:hAnsi="Arial" w:cs="Arial"/>
          <w:szCs w:val="24"/>
        </w:rPr>
      </w:pPr>
    </w:p>
    <w:p w14:paraId="08B3A6D1" w14:textId="77777777" w:rsidR="004A1EA2" w:rsidRPr="009D3669" w:rsidRDefault="004A1EA2" w:rsidP="004A1EA2">
      <w:pPr>
        <w:contextualSpacing/>
        <w:rPr>
          <w:rFonts w:ascii="Arial" w:hAnsi="Arial" w:cs="Arial"/>
          <w:szCs w:val="24"/>
        </w:rPr>
      </w:pPr>
      <w:r w:rsidRPr="009D3669">
        <w:rPr>
          <w:rFonts w:ascii="Arial" w:hAnsi="Arial" w:cs="Arial"/>
          <w:szCs w:val="24"/>
        </w:rPr>
        <w:t>Patients should be given privacy to complete questionnaires</w:t>
      </w:r>
      <w:r>
        <w:rPr>
          <w:rFonts w:ascii="Arial" w:hAnsi="Arial" w:cs="Arial"/>
          <w:szCs w:val="24"/>
        </w:rPr>
        <w:t xml:space="preserve"> </w:t>
      </w:r>
      <w:r w:rsidRPr="009D3669">
        <w:rPr>
          <w:rFonts w:ascii="Arial" w:hAnsi="Arial" w:cs="Arial"/>
          <w:szCs w:val="24"/>
        </w:rPr>
        <w:t xml:space="preserve">to ensure that their answers are held with discretion. Questionnaires should be in the custody </w:t>
      </w:r>
      <w:r>
        <w:rPr>
          <w:rFonts w:ascii="Arial" w:hAnsi="Arial" w:cs="Arial"/>
          <w:szCs w:val="24"/>
        </w:rPr>
        <w:t xml:space="preserve">of </w:t>
      </w:r>
      <w:r w:rsidRPr="009D3669">
        <w:rPr>
          <w:rFonts w:ascii="Arial" w:hAnsi="Arial" w:cs="Arial"/>
          <w:szCs w:val="24"/>
        </w:rPr>
        <w:t xml:space="preserve">and accountable to the PPG member once complete.  </w:t>
      </w:r>
    </w:p>
    <w:p w14:paraId="6F135D5D" w14:textId="77777777" w:rsidR="004A1EA2" w:rsidRPr="009D3669" w:rsidRDefault="004A1EA2" w:rsidP="004A1EA2">
      <w:pPr>
        <w:contextualSpacing/>
        <w:rPr>
          <w:rFonts w:ascii="Arial" w:hAnsi="Arial" w:cs="Arial"/>
          <w:szCs w:val="24"/>
        </w:rPr>
      </w:pPr>
    </w:p>
    <w:p w14:paraId="54F1B6E3" w14:textId="77777777" w:rsidR="004A1EA2" w:rsidRPr="009D3669" w:rsidRDefault="004A1EA2" w:rsidP="004A1EA2">
      <w:pPr>
        <w:contextualSpacing/>
        <w:rPr>
          <w:rFonts w:ascii="Arial" w:hAnsi="Arial" w:cs="Arial"/>
          <w:szCs w:val="24"/>
        </w:rPr>
      </w:pPr>
      <w:r w:rsidRPr="009D3669">
        <w:rPr>
          <w:rFonts w:ascii="Arial" w:hAnsi="Arial" w:cs="Arial"/>
          <w:szCs w:val="24"/>
        </w:rPr>
        <w:t xml:space="preserve">When using electronic devices, care should be taken to ensure that other conversations within the </w:t>
      </w:r>
      <w:r>
        <w:rPr>
          <w:rFonts w:ascii="Arial" w:hAnsi="Arial" w:cs="Arial"/>
          <w:szCs w:val="24"/>
        </w:rPr>
        <w:t>organisation</w:t>
      </w:r>
      <w:r w:rsidRPr="009D3669">
        <w:rPr>
          <w:rFonts w:ascii="Arial" w:hAnsi="Arial" w:cs="Arial"/>
          <w:szCs w:val="24"/>
        </w:rPr>
        <w:t xml:space="preserve"> cannot be accidentally transmitted at the same time.</w:t>
      </w:r>
    </w:p>
    <w:p w14:paraId="58021747" w14:textId="77777777" w:rsidR="004A1EA2" w:rsidRPr="009D3669" w:rsidRDefault="004A1EA2" w:rsidP="004A1EA2">
      <w:pPr>
        <w:contextualSpacing/>
        <w:rPr>
          <w:rFonts w:ascii="Arial" w:hAnsi="Arial" w:cs="Arial"/>
          <w:szCs w:val="24"/>
        </w:rPr>
      </w:pPr>
    </w:p>
    <w:p w14:paraId="6343DF73" w14:textId="77777777" w:rsidR="004A1EA2" w:rsidRDefault="004A1EA2" w:rsidP="004A1EA2">
      <w:pPr>
        <w:contextualSpacing/>
        <w:rPr>
          <w:rFonts w:ascii="Arial" w:hAnsi="Arial" w:cs="Arial"/>
          <w:szCs w:val="24"/>
        </w:rPr>
      </w:pPr>
      <w:r w:rsidRPr="009D3669">
        <w:rPr>
          <w:rFonts w:ascii="Arial" w:hAnsi="Arial" w:cs="Arial"/>
          <w:szCs w:val="24"/>
        </w:rPr>
        <w:t xml:space="preserve">Ensure that passwords and logins for authorised computer systems are </w:t>
      </w:r>
      <w:proofErr w:type="gramStart"/>
      <w:r w:rsidRPr="009D3669">
        <w:rPr>
          <w:rFonts w:ascii="Arial" w:hAnsi="Arial" w:cs="Arial"/>
          <w:szCs w:val="24"/>
        </w:rPr>
        <w:t>protected at all times</w:t>
      </w:r>
      <w:proofErr w:type="gramEnd"/>
      <w:r w:rsidRPr="009D3669">
        <w:rPr>
          <w:rFonts w:ascii="Arial" w:hAnsi="Arial" w:cs="Arial"/>
          <w:szCs w:val="24"/>
        </w:rPr>
        <w:t xml:space="preserve">.  Do not use private computer devices to store </w:t>
      </w:r>
      <w:r>
        <w:rPr>
          <w:rFonts w:ascii="Arial" w:hAnsi="Arial" w:cs="Arial"/>
          <w:szCs w:val="24"/>
        </w:rPr>
        <w:t>organisation</w:t>
      </w:r>
      <w:r w:rsidRPr="009D3669">
        <w:rPr>
          <w:rFonts w:ascii="Arial" w:hAnsi="Arial" w:cs="Arial"/>
          <w:szCs w:val="24"/>
        </w:rPr>
        <w:t>, patent or staff data</w:t>
      </w:r>
      <w:r>
        <w:rPr>
          <w:rFonts w:ascii="Arial" w:hAnsi="Arial" w:cs="Arial"/>
          <w:szCs w:val="24"/>
        </w:rPr>
        <w:t xml:space="preserve"> and ensure that </w:t>
      </w:r>
      <w:r w:rsidRPr="009D3669">
        <w:rPr>
          <w:rFonts w:ascii="Arial" w:hAnsi="Arial" w:cs="Arial"/>
          <w:szCs w:val="24"/>
        </w:rPr>
        <w:t xml:space="preserve">confidential waste is disposed of in the most appropriate manner.  </w:t>
      </w:r>
    </w:p>
    <w:p w14:paraId="3DE024C1" w14:textId="77777777" w:rsidR="004A1EA2" w:rsidRDefault="004A1EA2" w:rsidP="004A1EA2">
      <w:pPr>
        <w:contextualSpacing/>
        <w:rPr>
          <w:rFonts w:ascii="Arial" w:hAnsi="Arial" w:cs="Arial"/>
          <w:szCs w:val="24"/>
        </w:rPr>
      </w:pPr>
    </w:p>
    <w:p w14:paraId="5AEEE21E" w14:textId="77777777" w:rsidR="004A1EA2" w:rsidRPr="009D3669" w:rsidRDefault="004A1EA2" w:rsidP="004A1EA2">
      <w:pPr>
        <w:contextualSpacing/>
        <w:rPr>
          <w:rFonts w:ascii="Arial" w:hAnsi="Arial" w:cs="Arial"/>
          <w:szCs w:val="24"/>
        </w:rPr>
      </w:pPr>
      <w:r w:rsidRPr="009D3669">
        <w:rPr>
          <w:rFonts w:ascii="Arial" w:hAnsi="Arial" w:cs="Arial"/>
          <w:szCs w:val="24"/>
        </w:rPr>
        <w:t xml:space="preserve">For </w:t>
      </w:r>
      <w:r>
        <w:rPr>
          <w:rFonts w:ascii="Arial" w:hAnsi="Arial" w:cs="Arial"/>
          <w:szCs w:val="24"/>
        </w:rPr>
        <w:t xml:space="preserve">the </w:t>
      </w:r>
      <w:r w:rsidRPr="009D3669">
        <w:rPr>
          <w:rFonts w:ascii="Arial" w:hAnsi="Arial" w:cs="Arial"/>
          <w:szCs w:val="24"/>
        </w:rPr>
        <w:t xml:space="preserve">avoidance of doubt, </w:t>
      </w:r>
      <w:r>
        <w:rPr>
          <w:rFonts w:ascii="Arial" w:hAnsi="Arial" w:cs="Arial"/>
          <w:szCs w:val="24"/>
        </w:rPr>
        <w:t xml:space="preserve">contact </w:t>
      </w:r>
      <w:r w:rsidRPr="009D3669">
        <w:rPr>
          <w:rFonts w:ascii="Arial" w:hAnsi="Arial" w:cs="Arial"/>
          <w:szCs w:val="24"/>
        </w:rPr>
        <w:t xml:space="preserve">the </w:t>
      </w:r>
      <w:r>
        <w:rPr>
          <w:rFonts w:ascii="Arial" w:hAnsi="Arial" w:cs="Arial"/>
          <w:szCs w:val="24"/>
        </w:rPr>
        <w:t>Practice Director</w:t>
      </w:r>
      <w:r w:rsidRPr="009D3669">
        <w:rPr>
          <w:rFonts w:ascii="Arial" w:hAnsi="Arial" w:cs="Arial"/>
          <w:szCs w:val="24"/>
        </w:rPr>
        <w:t xml:space="preserve"> for details.  </w:t>
      </w:r>
    </w:p>
    <w:p w14:paraId="19658938" w14:textId="77777777" w:rsidR="004A1EA2" w:rsidRPr="00B8122F" w:rsidRDefault="004A1EA2" w:rsidP="004A1EA2">
      <w:pPr>
        <w:contextualSpacing/>
        <w:rPr>
          <w:rFonts w:ascii="Arial" w:hAnsi="Arial" w:cs="Arial"/>
          <w:sz w:val="24"/>
          <w:szCs w:val="24"/>
        </w:rPr>
      </w:pPr>
    </w:p>
    <w:p w14:paraId="674DE788" w14:textId="77777777" w:rsidR="004A1EA2" w:rsidRDefault="004A1EA2" w:rsidP="004A1EA2">
      <w:pPr>
        <w:rPr>
          <w:rFonts w:ascii="Arial" w:hAnsi="Arial" w:cs="Arial"/>
          <w:szCs w:val="24"/>
        </w:rPr>
      </w:pPr>
      <w:r w:rsidRPr="009D3669">
        <w:rPr>
          <w:rFonts w:ascii="Arial" w:hAnsi="Arial" w:cs="Arial"/>
          <w:szCs w:val="24"/>
        </w:rPr>
        <w:t xml:space="preserve">PPG members </w:t>
      </w:r>
      <w:r>
        <w:rPr>
          <w:rFonts w:ascii="Arial" w:hAnsi="Arial" w:cs="Arial"/>
          <w:szCs w:val="24"/>
        </w:rPr>
        <w:t>wi</w:t>
      </w:r>
      <w:r w:rsidRPr="009D3669">
        <w:rPr>
          <w:rFonts w:ascii="Arial" w:hAnsi="Arial" w:cs="Arial"/>
          <w:szCs w:val="24"/>
        </w:rPr>
        <w:t>ll not:</w:t>
      </w:r>
    </w:p>
    <w:p w14:paraId="32B84378" w14:textId="77777777" w:rsidR="004A1EA2" w:rsidRPr="009D3669" w:rsidRDefault="004A1EA2" w:rsidP="004A1EA2">
      <w:pPr>
        <w:rPr>
          <w:rFonts w:ascii="Arial" w:hAnsi="Arial" w:cs="Arial"/>
          <w:szCs w:val="24"/>
        </w:rPr>
      </w:pPr>
    </w:p>
    <w:p w14:paraId="62011E1F" w14:textId="77777777" w:rsidR="004A1EA2" w:rsidRPr="00BB53B8" w:rsidRDefault="004A1EA2" w:rsidP="004A1EA2">
      <w:pPr>
        <w:numPr>
          <w:ilvl w:val="0"/>
          <w:numId w:val="2"/>
        </w:numPr>
        <w:contextualSpacing/>
        <w:rPr>
          <w:rFonts w:ascii="Arial" w:hAnsi="Arial" w:cs="Arial"/>
          <w:szCs w:val="24"/>
        </w:rPr>
      </w:pPr>
      <w:r w:rsidRPr="00414794">
        <w:rPr>
          <w:rFonts w:ascii="Arial" w:hAnsi="Arial" w:cs="Arial"/>
          <w:szCs w:val="24"/>
        </w:rPr>
        <w:t>Behave contrary to the guidelines/best practice</w:t>
      </w:r>
      <w:r>
        <w:rPr>
          <w:rFonts w:ascii="Arial" w:hAnsi="Arial" w:cs="Arial"/>
          <w:szCs w:val="24"/>
        </w:rPr>
        <w:t xml:space="preserve"> stated </w:t>
      </w:r>
      <w:proofErr w:type="gramStart"/>
      <w:r>
        <w:rPr>
          <w:rFonts w:ascii="Arial" w:hAnsi="Arial" w:cs="Arial"/>
          <w:szCs w:val="24"/>
        </w:rPr>
        <w:t>above</w:t>
      </w:r>
      <w:proofErr w:type="gramEnd"/>
    </w:p>
    <w:p w14:paraId="5FED68B2" w14:textId="77777777" w:rsidR="004A1EA2" w:rsidRPr="00414794" w:rsidRDefault="004A1EA2" w:rsidP="004A1EA2">
      <w:pPr>
        <w:numPr>
          <w:ilvl w:val="0"/>
          <w:numId w:val="2"/>
        </w:numPr>
        <w:contextualSpacing/>
        <w:rPr>
          <w:rFonts w:ascii="Arial" w:hAnsi="Arial" w:cs="Arial"/>
          <w:szCs w:val="24"/>
        </w:rPr>
      </w:pPr>
      <w:r w:rsidRPr="00414794">
        <w:rPr>
          <w:rFonts w:ascii="Arial" w:hAnsi="Arial" w:cs="Arial"/>
          <w:szCs w:val="24"/>
        </w:rPr>
        <w:t xml:space="preserve">Disclose confidential information to any unauthorised </w:t>
      </w:r>
      <w:proofErr w:type="gramStart"/>
      <w:r w:rsidRPr="00414794">
        <w:rPr>
          <w:rFonts w:ascii="Arial" w:hAnsi="Arial" w:cs="Arial"/>
          <w:szCs w:val="24"/>
        </w:rPr>
        <w:t>perso</w:t>
      </w:r>
      <w:r>
        <w:rPr>
          <w:rFonts w:ascii="Arial" w:hAnsi="Arial" w:cs="Arial"/>
          <w:szCs w:val="24"/>
        </w:rPr>
        <w:t>ns</w:t>
      </w:r>
      <w:proofErr w:type="gramEnd"/>
    </w:p>
    <w:p w14:paraId="31D661E9" w14:textId="77777777" w:rsidR="004A1EA2" w:rsidRPr="00414794" w:rsidRDefault="004A1EA2" w:rsidP="004A1EA2">
      <w:pPr>
        <w:numPr>
          <w:ilvl w:val="0"/>
          <w:numId w:val="2"/>
        </w:numPr>
        <w:contextualSpacing/>
        <w:rPr>
          <w:rFonts w:ascii="Arial" w:hAnsi="Arial" w:cs="Arial"/>
          <w:szCs w:val="24"/>
        </w:rPr>
      </w:pPr>
      <w:r w:rsidRPr="00414794">
        <w:rPr>
          <w:rFonts w:ascii="Arial" w:hAnsi="Arial" w:cs="Arial"/>
          <w:szCs w:val="24"/>
        </w:rPr>
        <w:t xml:space="preserve">Copy confidential information for any unauthorised use or </w:t>
      </w:r>
      <w:proofErr w:type="gramStart"/>
      <w:r w:rsidRPr="00414794">
        <w:rPr>
          <w:rFonts w:ascii="Arial" w:hAnsi="Arial" w:cs="Arial"/>
          <w:szCs w:val="24"/>
        </w:rPr>
        <w:t>reason</w:t>
      </w:r>
      <w:proofErr w:type="gramEnd"/>
    </w:p>
    <w:p w14:paraId="0876FB0B" w14:textId="77777777" w:rsidR="004A1EA2" w:rsidRPr="00414794" w:rsidRDefault="004A1EA2" w:rsidP="004A1EA2">
      <w:pPr>
        <w:numPr>
          <w:ilvl w:val="0"/>
          <w:numId w:val="2"/>
        </w:numPr>
        <w:contextualSpacing/>
        <w:rPr>
          <w:rFonts w:ascii="Arial" w:hAnsi="Arial" w:cs="Arial"/>
          <w:szCs w:val="24"/>
        </w:rPr>
      </w:pPr>
      <w:r w:rsidRPr="00414794">
        <w:rPr>
          <w:rFonts w:ascii="Arial" w:hAnsi="Arial" w:cs="Arial"/>
          <w:szCs w:val="24"/>
        </w:rPr>
        <w:t xml:space="preserve">Remove confidential information from the </w:t>
      </w:r>
      <w:r>
        <w:rPr>
          <w:rFonts w:ascii="Arial" w:hAnsi="Arial" w:cs="Arial"/>
          <w:szCs w:val="24"/>
        </w:rPr>
        <w:t>organisation</w:t>
      </w:r>
      <w:r w:rsidRPr="00414794">
        <w:rPr>
          <w:rFonts w:ascii="Arial" w:hAnsi="Arial" w:cs="Arial"/>
          <w:szCs w:val="24"/>
        </w:rPr>
        <w:t xml:space="preserve"> </w:t>
      </w:r>
      <w:proofErr w:type="gramStart"/>
      <w:r w:rsidRPr="00414794">
        <w:rPr>
          <w:rFonts w:ascii="Arial" w:hAnsi="Arial" w:cs="Arial"/>
          <w:szCs w:val="24"/>
        </w:rPr>
        <w:t>premises</w:t>
      </w:r>
      <w:proofErr w:type="gramEnd"/>
    </w:p>
    <w:p w14:paraId="57898ED7" w14:textId="77777777" w:rsidR="004A1EA2" w:rsidRDefault="004A1EA2" w:rsidP="004A1EA2">
      <w:pPr>
        <w:numPr>
          <w:ilvl w:val="0"/>
          <w:numId w:val="2"/>
        </w:numPr>
        <w:contextualSpacing/>
        <w:rPr>
          <w:rFonts w:ascii="Arial" w:hAnsi="Arial" w:cs="Arial"/>
          <w:szCs w:val="24"/>
        </w:rPr>
      </w:pPr>
      <w:r w:rsidRPr="00414794">
        <w:rPr>
          <w:rFonts w:ascii="Arial" w:hAnsi="Arial" w:cs="Arial"/>
          <w:szCs w:val="24"/>
        </w:rPr>
        <w:t xml:space="preserve">Take custody of confidential information when not authorised to do </w:t>
      </w:r>
      <w:proofErr w:type="gramStart"/>
      <w:r w:rsidRPr="00414794">
        <w:rPr>
          <w:rFonts w:ascii="Arial" w:hAnsi="Arial" w:cs="Arial"/>
          <w:szCs w:val="24"/>
        </w:rPr>
        <w:t>so</w:t>
      </w:r>
      <w:proofErr w:type="gramEnd"/>
    </w:p>
    <w:p w14:paraId="5339B0A3" w14:textId="77777777" w:rsidR="004A1EA2" w:rsidRDefault="004A1EA2" w:rsidP="004A1EA2">
      <w:pPr>
        <w:rPr>
          <w:b/>
          <w:sz w:val="28"/>
          <w:u w:val="single"/>
        </w:rPr>
      </w:pPr>
    </w:p>
    <w:p w14:paraId="673A3195" w14:textId="77777777" w:rsidR="004A1EA2" w:rsidRPr="0091717C" w:rsidRDefault="004A1EA2" w:rsidP="004A1EA2">
      <w:pPr>
        <w:spacing w:line="259" w:lineRule="auto"/>
        <w:contextualSpacing/>
        <w:rPr>
          <w:rFonts w:ascii="Arial" w:hAnsi="Arial" w:cs="Arial"/>
          <w:b/>
          <w:szCs w:val="20"/>
        </w:rPr>
      </w:pPr>
      <w:r w:rsidRPr="0091717C">
        <w:rPr>
          <w:rFonts w:ascii="Arial" w:hAnsi="Arial" w:cs="Arial"/>
          <w:b/>
          <w:szCs w:val="20"/>
        </w:rPr>
        <w:t>Summary</w:t>
      </w:r>
    </w:p>
    <w:p w14:paraId="3E8D0F33" w14:textId="77777777" w:rsidR="004A1EA2" w:rsidRPr="0091717C" w:rsidRDefault="004A1EA2" w:rsidP="004A1EA2">
      <w:pPr>
        <w:contextualSpacing/>
        <w:rPr>
          <w:rFonts w:ascii="Arial" w:hAnsi="Arial" w:cs="Arial"/>
          <w:b/>
          <w:sz w:val="24"/>
          <w:szCs w:val="24"/>
        </w:rPr>
      </w:pPr>
    </w:p>
    <w:p w14:paraId="448CEAD9" w14:textId="77777777" w:rsidR="004A1EA2" w:rsidRDefault="004A1EA2" w:rsidP="004A1EA2">
      <w:pPr>
        <w:contextualSpacing/>
        <w:rPr>
          <w:rFonts w:ascii="Arial" w:hAnsi="Arial" w:cs="Arial"/>
        </w:rPr>
      </w:pPr>
      <w:r w:rsidRPr="009D3669">
        <w:rPr>
          <w:rFonts w:ascii="Arial" w:hAnsi="Arial" w:cs="Arial"/>
        </w:rPr>
        <w:t xml:space="preserve">This policy applies to all volunteer members of the </w:t>
      </w:r>
      <w:r>
        <w:rPr>
          <w:rFonts w:ascii="Arial" w:hAnsi="Arial" w:cs="Arial"/>
        </w:rPr>
        <w:t>PPG</w:t>
      </w:r>
      <w:r w:rsidRPr="009D36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at this organisation. </w:t>
      </w:r>
      <w:r w:rsidRPr="009D3669">
        <w:rPr>
          <w:rFonts w:ascii="Arial" w:hAnsi="Arial" w:cs="Arial"/>
        </w:rPr>
        <w:t xml:space="preserve">Volunteers </w:t>
      </w:r>
      <w:proofErr w:type="gramStart"/>
      <w:r w:rsidRPr="009D3669">
        <w:rPr>
          <w:rFonts w:ascii="Arial" w:hAnsi="Arial" w:cs="Arial"/>
        </w:rPr>
        <w:t xml:space="preserve">are considered </w:t>
      </w:r>
      <w:r>
        <w:rPr>
          <w:rFonts w:ascii="Arial" w:hAnsi="Arial" w:cs="Arial"/>
        </w:rPr>
        <w:t>to be</w:t>
      </w:r>
      <w:proofErr w:type="gramEnd"/>
      <w:r>
        <w:rPr>
          <w:rFonts w:ascii="Arial" w:hAnsi="Arial" w:cs="Arial"/>
        </w:rPr>
        <w:t xml:space="preserve"> </w:t>
      </w:r>
      <w:r w:rsidRPr="009D3669">
        <w:rPr>
          <w:rFonts w:ascii="Arial" w:hAnsi="Arial" w:cs="Arial"/>
        </w:rPr>
        <w:t>individuals who are not employed by the</w:t>
      </w:r>
      <w:r>
        <w:rPr>
          <w:rFonts w:ascii="Arial" w:hAnsi="Arial" w:cs="Arial"/>
        </w:rPr>
        <w:t xml:space="preserve"> organisation</w:t>
      </w:r>
      <w:r w:rsidRPr="009D36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have</w:t>
      </w:r>
      <w:r w:rsidRPr="009D3669">
        <w:rPr>
          <w:rFonts w:ascii="Arial" w:hAnsi="Arial" w:cs="Arial"/>
        </w:rPr>
        <w:t xml:space="preserve"> no contractual responsibilities.</w:t>
      </w:r>
    </w:p>
    <w:p w14:paraId="6D1A6012" w14:textId="77777777" w:rsidR="004A1EA2" w:rsidRDefault="004A1EA2" w:rsidP="004A1EA2">
      <w:pPr>
        <w:contextualSpacing/>
        <w:rPr>
          <w:rFonts w:ascii="Arial" w:hAnsi="Arial" w:cs="Arial"/>
        </w:rPr>
      </w:pPr>
    </w:p>
    <w:p w14:paraId="27E47931" w14:textId="77777777" w:rsidR="004A1EA2" w:rsidRDefault="004A1EA2" w:rsidP="004A1EA2">
      <w:pPr>
        <w:contextualSpacing/>
        <w:rPr>
          <w:rFonts w:ascii="Arial" w:hAnsi="Arial" w:cs="Arial"/>
        </w:rPr>
      </w:pPr>
    </w:p>
    <w:p w14:paraId="030A20F3" w14:textId="77777777" w:rsidR="004A1EA2" w:rsidRDefault="004A1EA2" w:rsidP="004A1EA2">
      <w:pPr>
        <w:contextualSpacing/>
        <w:rPr>
          <w:rFonts w:ascii="Arial" w:hAnsi="Arial" w:cs="Arial"/>
        </w:rPr>
      </w:pPr>
    </w:p>
    <w:p w14:paraId="369EBD14" w14:textId="77777777" w:rsidR="004A1EA2" w:rsidRDefault="004A1EA2" w:rsidP="004A1EA2">
      <w:pPr>
        <w:contextualSpacing/>
        <w:rPr>
          <w:rFonts w:ascii="Arial" w:hAnsi="Arial" w:cs="Arial"/>
        </w:rPr>
      </w:pPr>
    </w:p>
    <w:p w14:paraId="02C887F5" w14:textId="77777777" w:rsidR="004A1EA2" w:rsidRDefault="004A1EA2" w:rsidP="004A1EA2">
      <w:pPr>
        <w:contextualSpacing/>
        <w:rPr>
          <w:rFonts w:ascii="Arial" w:hAnsi="Arial" w:cs="Arial"/>
        </w:rPr>
      </w:pPr>
    </w:p>
    <w:p w14:paraId="62146465" w14:textId="77777777" w:rsidR="004A1EA2" w:rsidRDefault="004A1EA2" w:rsidP="004A1EA2">
      <w:pPr>
        <w:contextualSpacing/>
        <w:rPr>
          <w:rFonts w:ascii="Arial" w:hAnsi="Arial" w:cs="Arial"/>
        </w:rPr>
      </w:pPr>
    </w:p>
    <w:p w14:paraId="435C5ED8" w14:textId="77777777" w:rsidR="004A1EA2" w:rsidRDefault="004A1EA2" w:rsidP="004A1EA2">
      <w:pPr>
        <w:contextualSpacing/>
        <w:rPr>
          <w:rFonts w:ascii="Arial" w:hAnsi="Arial" w:cs="Arial"/>
        </w:rPr>
      </w:pPr>
    </w:p>
    <w:p w14:paraId="49AF6161" w14:textId="77777777" w:rsidR="004A1EA2" w:rsidRDefault="004A1EA2" w:rsidP="004A1EA2">
      <w:pPr>
        <w:contextualSpacing/>
        <w:rPr>
          <w:rFonts w:ascii="Arial" w:hAnsi="Arial" w:cs="Arial"/>
        </w:rPr>
      </w:pPr>
    </w:p>
    <w:p w14:paraId="6837A911" w14:textId="77777777" w:rsidR="004A1EA2" w:rsidRDefault="004A1EA2" w:rsidP="004A1EA2">
      <w:pPr>
        <w:contextualSpacing/>
        <w:rPr>
          <w:rFonts w:ascii="Arial" w:hAnsi="Arial" w:cs="Arial"/>
        </w:rPr>
      </w:pPr>
    </w:p>
    <w:p w14:paraId="3A5DE16B" w14:textId="77777777" w:rsidR="004A1EA2" w:rsidRDefault="004A1EA2" w:rsidP="004A1EA2">
      <w:pPr>
        <w:contextualSpacing/>
        <w:rPr>
          <w:rFonts w:ascii="Arial" w:hAnsi="Arial" w:cs="Arial"/>
        </w:rPr>
      </w:pPr>
    </w:p>
    <w:p w14:paraId="3E9DA375" w14:textId="77777777" w:rsidR="004A1EA2" w:rsidRDefault="004A1EA2" w:rsidP="004A1EA2">
      <w:pPr>
        <w:contextualSpacing/>
        <w:rPr>
          <w:rFonts w:ascii="Arial" w:hAnsi="Arial" w:cs="Arial"/>
        </w:rPr>
      </w:pPr>
    </w:p>
    <w:p w14:paraId="40949453" w14:textId="77777777" w:rsidR="004A1EA2" w:rsidRDefault="004A1EA2" w:rsidP="004A1EA2">
      <w:pPr>
        <w:contextualSpacing/>
        <w:rPr>
          <w:rFonts w:ascii="Arial" w:hAnsi="Arial" w:cs="Arial"/>
        </w:rPr>
      </w:pPr>
    </w:p>
    <w:p w14:paraId="1F0AFF4F" w14:textId="77777777" w:rsidR="004A1EA2" w:rsidRDefault="004A1EA2" w:rsidP="004A1EA2">
      <w:pPr>
        <w:contextualSpacing/>
        <w:rPr>
          <w:rFonts w:ascii="Arial" w:hAnsi="Arial" w:cs="Arial"/>
        </w:rPr>
      </w:pPr>
    </w:p>
    <w:p w14:paraId="03F1344C" w14:textId="77777777" w:rsidR="004A1EA2" w:rsidRDefault="004A1EA2" w:rsidP="004A1EA2">
      <w:pPr>
        <w:contextualSpacing/>
        <w:rPr>
          <w:rFonts w:ascii="Arial" w:hAnsi="Arial" w:cs="Arial"/>
        </w:rPr>
      </w:pPr>
    </w:p>
    <w:p w14:paraId="576FFCBC" w14:textId="77777777" w:rsidR="004A1EA2" w:rsidRDefault="004A1EA2" w:rsidP="004A1EA2">
      <w:pPr>
        <w:contextualSpacing/>
        <w:rPr>
          <w:rFonts w:ascii="Arial" w:hAnsi="Arial" w:cs="Arial"/>
        </w:rPr>
      </w:pPr>
    </w:p>
    <w:p w14:paraId="7E3F89D1" w14:textId="77777777" w:rsidR="004A1EA2" w:rsidRDefault="004A1EA2" w:rsidP="004A1EA2">
      <w:pPr>
        <w:contextualSpacing/>
        <w:rPr>
          <w:rFonts w:ascii="Arial" w:hAnsi="Arial" w:cs="Arial"/>
        </w:rPr>
      </w:pPr>
    </w:p>
    <w:p w14:paraId="669708BD" w14:textId="77777777" w:rsidR="004A1EA2" w:rsidRDefault="004A1EA2" w:rsidP="004A1EA2">
      <w:pPr>
        <w:contextualSpacing/>
        <w:rPr>
          <w:rFonts w:ascii="Arial" w:hAnsi="Arial" w:cs="Arial"/>
        </w:rPr>
      </w:pPr>
    </w:p>
    <w:p w14:paraId="4B373791" w14:textId="77777777" w:rsidR="004A1EA2" w:rsidRPr="00B8122F" w:rsidRDefault="004A1EA2" w:rsidP="004A1EA2">
      <w:pPr>
        <w:spacing w:after="120"/>
        <w:contextualSpacing/>
        <w:rPr>
          <w:rFonts w:ascii="Arial" w:hAnsi="Arial" w:cs="Arial"/>
          <w:b/>
          <w:sz w:val="28"/>
          <w:szCs w:val="24"/>
        </w:rPr>
      </w:pPr>
      <w:r w:rsidRPr="00B8122F">
        <w:rPr>
          <w:rFonts w:ascii="Arial" w:hAnsi="Arial" w:cs="Arial"/>
          <w:b/>
          <w:sz w:val="28"/>
          <w:szCs w:val="24"/>
        </w:rPr>
        <w:t xml:space="preserve">PPG Confidentiality </w:t>
      </w:r>
      <w:r>
        <w:rPr>
          <w:rFonts w:ascii="Arial" w:hAnsi="Arial" w:cs="Arial"/>
          <w:b/>
          <w:sz w:val="28"/>
          <w:szCs w:val="24"/>
        </w:rPr>
        <w:t>a</w:t>
      </w:r>
      <w:r w:rsidRPr="00B8122F">
        <w:rPr>
          <w:rFonts w:ascii="Arial" w:hAnsi="Arial" w:cs="Arial"/>
          <w:b/>
          <w:sz w:val="28"/>
          <w:szCs w:val="24"/>
        </w:rPr>
        <w:t>nd Declaration Agreement</w:t>
      </w:r>
    </w:p>
    <w:p w14:paraId="205B87A6" w14:textId="77777777" w:rsidR="004A1EA2" w:rsidRPr="00B8122F" w:rsidRDefault="004A1EA2" w:rsidP="004A1EA2">
      <w:pPr>
        <w:spacing w:line="259" w:lineRule="auto"/>
        <w:rPr>
          <w:rFonts w:ascii="Arial" w:hAnsi="Arial" w:cs="Arial"/>
        </w:rPr>
      </w:pP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1905"/>
        <w:gridCol w:w="2346"/>
        <w:gridCol w:w="1653"/>
        <w:gridCol w:w="2386"/>
      </w:tblGrid>
      <w:tr w:rsidR="004A1EA2" w:rsidRPr="009D3669" w14:paraId="7D707BEA" w14:textId="77777777" w:rsidTr="00CB4A90">
        <w:tc>
          <w:tcPr>
            <w:tcW w:w="1149" w:type="pct"/>
            <w:shd w:val="clear" w:color="auto" w:fill="4472C4" w:themeFill="accent1"/>
          </w:tcPr>
          <w:p w14:paraId="726FBA34" w14:textId="77777777" w:rsidR="004A1EA2" w:rsidRPr="00B8122F" w:rsidRDefault="004A1EA2" w:rsidP="00CB4A90">
            <w:pPr>
              <w:spacing w:line="259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B8122F">
              <w:rPr>
                <w:rFonts w:ascii="Arial" w:hAnsi="Arial" w:cs="Arial"/>
                <w:b/>
                <w:color w:val="FFFFFF" w:themeColor="background1"/>
              </w:rPr>
              <w:t xml:space="preserve">First </w:t>
            </w:r>
            <w:r>
              <w:rPr>
                <w:rFonts w:ascii="Arial" w:hAnsi="Arial" w:cs="Arial"/>
                <w:b/>
                <w:color w:val="FFFFFF" w:themeColor="background1"/>
              </w:rPr>
              <w:t>n</w:t>
            </w:r>
            <w:r w:rsidRPr="00B8122F">
              <w:rPr>
                <w:rFonts w:ascii="Arial" w:hAnsi="Arial" w:cs="Arial"/>
                <w:b/>
                <w:color w:val="FFFFFF" w:themeColor="background1"/>
              </w:rPr>
              <w:t>ame</w:t>
            </w:r>
          </w:p>
        </w:tc>
        <w:tc>
          <w:tcPr>
            <w:tcW w:w="1415" w:type="pct"/>
          </w:tcPr>
          <w:p w14:paraId="434740FF" w14:textId="77777777" w:rsidR="004A1EA2" w:rsidRPr="00B8122F" w:rsidRDefault="004A1EA2" w:rsidP="00CB4A90">
            <w:pPr>
              <w:spacing w:line="259" w:lineRule="auto"/>
              <w:rPr>
                <w:rFonts w:ascii="Arial" w:hAnsi="Arial" w:cs="Arial"/>
              </w:rPr>
            </w:pPr>
          </w:p>
          <w:p w14:paraId="1F9543E4" w14:textId="77777777" w:rsidR="004A1EA2" w:rsidRPr="00B8122F" w:rsidRDefault="004A1EA2" w:rsidP="00CB4A90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997" w:type="pct"/>
            <w:shd w:val="clear" w:color="auto" w:fill="4472C4" w:themeFill="accent1"/>
          </w:tcPr>
          <w:p w14:paraId="3C5A3FB8" w14:textId="77777777" w:rsidR="004A1EA2" w:rsidRPr="00B8122F" w:rsidRDefault="004A1EA2" w:rsidP="00CB4A90">
            <w:pPr>
              <w:spacing w:line="259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B8122F">
              <w:rPr>
                <w:rFonts w:ascii="Arial" w:hAnsi="Arial" w:cs="Arial"/>
                <w:b/>
                <w:color w:val="FFFFFF" w:themeColor="background1"/>
              </w:rPr>
              <w:t xml:space="preserve">Last </w:t>
            </w:r>
            <w:r>
              <w:rPr>
                <w:rFonts w:ascii="Arial" w:hAnsi="Arial" w:cs="Arial"/>
                <w:b/>
                <w:color w:val="FFFFFF" w:themeColor="background1"/>
              </w:rPr>
              <w:t>n</w:t>
            </w:r>
            <w:r w:rsidRPr="00B8122F">
              <w:rPr>
                <w:rFonts w:ascii="Arial" w:hAnsi="Arial" w:cs="Arial"/>
                <w:b/>
                <w:color w:val="FFFFFF" w:themeColor="background1"/>
              </w:rPr>
              <w:t>ame</w:t>
            </w:r>
          </w:p>
        </w:tc>
        <w:tc>
          <w:tcPr>
            <w:tcW w:w="1440" w:type="pct"/>
          </w:tcPr>
          <w:p w14:paraId="6D4B5107" w14:textId="77777777" w:rsidR="004A1EA2" w:rsidRPr="00B8122F" w:rsidRDefault="004A1EA2" w:rsidP="00CB4A90">
            <w:pPr>
              <w:spacing w:line="259" w:lineRule="auto"/>
              <w:rPr>
                <w:rFonts w:ascii="Arial" w:hAnsi="Arial" w:cs="Arial"/>
              </w:rPr>
            </w:pPr>
          </w:p>
        </w:tc>
      </w:tr>
    </w:tbl>
    <w:p w14:paraId="5F4EC24E" w14:textId="77777777" w:rsidR="004A1EA2" w:rsidRPr="00B8122F" w:rsidRDefault="004A1EA2" w:rsidP="004A1EA2">
      <w:pPr>
        <w:spacing w:line="259" w:lineRule="auto"/>
        <w:rPr>
          <w:rFonts w:ascii="Arial" w:hAnsi="Arial" w:cs="Arial"/>
        </w:rPr>
      </w:pPr>
    </w:p>
    <w:p w14:paraId="6B8125BE" w14:textId="77777777" w:rsidR="004A1EA2" w:rsidRDefault="004A1EA2" w:rsidP="004A1EA2">
      <w:pPr>
        <w:spacing w:line="259" w:lineRule="auto"/>
        <w:rPr>
          <w:rFonts w:ascii="Arial" w:hAnsi="Arial" w:cs="Arial"/>
        </w:rPr>
      </w:pPr>
      <w:r w:rsidRPr="009D3669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confirm that I:</w:t>
      </w:r>
    </w:p>
    <w:p w14:paraId="5491CA15" w14:textId="77777777" w:rsidR="004A1EA2" w:rsidRPr="00BB53B8" w:rsidRDefault="004A1EA2" w:rsidP="004A1EA2">
      <w:pPr>
        <w:spacing w:line="259" w:lineRule="auto"/>
        <w:rPr>
          <w:rFonts w:ascii="Arial" w:hAnsi="Arial" w:cs="Arial"/>
        </w:rPr>
      </w:pPr>
    </w:p>
    <w:p w14:paraId="78025C5F" w14:textId="77777777" w:rsidR="004A1EA2" w:rsidRPr="00BB53B8" w:rsidRDefault="004A1EA2" w:rsidP="004A1EA2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Have r</w:t>
      </w:r>
      <w:r w:rsidRPr="00B8122F">
        <w:rPr>
          <w:rFonts w:ascii="Arial" w:hAnsi="Arial" w:cs="Arial"/>
        </w:rPr>
        <w:t xml:space="preserve">ead and understood the Confidentiality and Declaration Agreement for PPG </w:t>
      </w:r>
      <w:proofErr w:type="gramStart"/>
      <w:r w:rsidRPr="00B8122F">
        <w:rPr>
          <w:rFonts w:ascii="Arial" w:hAnsi="Arial" w:cs="Arial"/>
        </w:rPr>
        <w:t>members</w:t>
      </w:r>
      <w:proofErr w:type="gramEnd"/>
    </w:p>
    <w:p w14:paraId="0D9E9310" w14:textId="77777777" w:rsidR="004A1EA2" w:rsidRPr="00BB53B8" w:rsidRDefault="004A1EA2" w:rsidP="004A1EA2">
      <w:pPr>
        <w:pStyle w:val="ListParagraph"/>
        <w:spacing w:line="259" w:lineRule="auto"/>
        <w:rPr>
          <w:rFonts w:ascii="Arial" w:hAnsi="Arial" w:cs="Arial"/>
        </w:rPr>
      </w:pPr>
    </w:p>
    <w:p w14:paraId="177C8BAE" w14:textId="77777777" w:rsidR="004A1EA2" w:rsidRPr="00B8122F" w:rsidRDefault="004A1EA2" w:rsidP="004A1EA2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Have b</w:t>
      </w:r>
      <w:r w:rsidRPr="00B8122F">
        <w:rPr>
          <w:rFonts w:ascii="Arial" w:hAnsi="Arial" w:cs="Arial"/>
        </w:rPr>
        <w:t xml:space="preserve">een fully briefed by an authorised member of </w:t>
      </w:r>
      <w:r>
        <w:rPr>
          <w:rFonts w:ascii="Arial" w:hAnsi="Arial" w:cs="Arial"/>
        </w:rPr>
        <w:t>organisation</w:t>
      </w:r>
      <w:r w:rsidRPr="00B8122F">
        <w:rPr>
          <w:rFonts w:ascii="Arial" w:hAnsi="Arial" w:cs="Arial"/>
        </w:rPr>
        <w:t xml:space="preserve"> staff.  I have had an opportunity to ask any </w:t>
      </w:r>
      <w:proofErr w:type="gramStart"/>
      <w:r w:rsidRPr="00B8122F">
        <w:rPr>
          <w:rFonts w:ascii="Arial" w:hAnsi="Arial" w:cs="Arial"/>
        </w:rPr>
        <w:t>questions</w:t>
      </w:r>
      <w:proofErr w:type="gramEnd"/>
    </w:p>
    <w:p w14:paraId="200754E6" w14:textId="77777777" w:rsidR="004A1EA2" w:rsidRPr="00B8122F" w:rsidRDefault="004A1EA2" w:rsidP="004A1EA2">
      <w:pPr>
        <w:pStyle w:val="ListParagraph"/>
        <w:spacing w:line="259" w:lineRule="auto"/>
        <w:rPr>
          <w:rFonts w:ascii="Arial" w:hAnsi="Arial" w:cs="Arial"/>
        </w:rPr>
      </w:pPr>
    </w:p>
    <w:p w14:paraId="5450C85B" w14:textId="77777777" w:rsidR="004A1EA2" w:rsidRDefault="004A1EA2" w:rsidP="004A1EA2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</w:rPr>
      </w:pPr>
      <w:r w:rsidRPr="00BB53B8">
        <w:rPr>
          <w:rFonts w:ascii="Arial" w:hAnsi="Arial" w:cs="Arial"/>
        </w:rPr>
        <w:t>Understand the content of th</w:t>
      </w:r>
      <w:r>
        <w:rPr>
          <w:rFonts w:ascii="Arial" w:hAnsi="Arial" w:cs="Arial"/>
        </w:rPr>
        <w:t>is</w:t>
      </w:r>
      <w:r w:rsidRPr="00BB53B8">
        <w:rPr>
          <w:rFonts w:ascii="Arial" w:hAnsi="Arial" w:cs="Arial"/>
        </w:rPr>
        <w:t xml:space="preserve"> Confidentiality </w:t>
      </w:r>
      <w:r>
        <w:rPr>
          <w:rFonts w:ascii="Arial" w:hAnsi="Arial" w:cs="Arial"/>
        </w:rPr>
        <w:t>and Declaration Agreement</w:t>
      </w:r>
      <w:r w:rsidRPr="00BB53B8">
        <w:rPr>
          <w:rFonts w:ascii="Arial" w:hAnsi="Arial" w:cs="Arial"/>
        </w:rPr>
        <w:t xml:space="preserve">.  I have been given a copy of the PPG guidelines for my own </w:t>
      </w:r>
      <w:proofErr w:type="gramStart"/>
      <w:r w:rsidRPr="00BB53B8">
        <w:rPr>
          <w:rFonts w:ascii="Arial" w:hAnsi="Arial" w:cs="Arial"/>
        </w:rPr>
        <w:t>use</w:t>
      </w:r>
      <w:proofErr w:type="gramEnd"/>
    </w:p>
    <w:p w14:paraId="3A232BDE" w14:textId="77777777" w:rsidR="004A1EA2" w:rsidRPr="00B8122F" w:rsidRDefault="004A1EA2" w:rsidP="004A1EA2">
      <w:pPr>
        <w:pStyle w:val="ListParagraph"/>
        <w:rPr>
          <w:rFonts w:ascii="Arial" w:hAnsi="Arial" w:cs="Arial"/>
        </w:rPr>
      </w:pPr>
    </w:p>
    <w:p w14:paraId="7256B132" w14:textId="77777777" w:rsidR="004A1EA2" w:rsidRPr="00BB53B8" w:rsidRDefault="004A1EA2" w:rsidP="004A1EA2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Am r</w:t>
      </w:r>
      <w:r w:rsidRPr="00C92365">
        <w:rPr>
          <w:rFonts w:ascii="Arial" w:hAnsi="Arial" w:cs="Arial"/>
        </w:rPr>
        <w:t xml:space="preserve">esponsible </w:t>
      </w:r>
      <w:r>
        <w:rPr>
          <w:rFonts w:ascii="Arial" w:hAnsi="Arial" w:cs="Arial"/>
        </w:rPr>
        <w:t>for being</w:t>
      </w:r>
      <w:r w:rsidRPr="00C92365">
        <w:rPr>
          <w:rFonts w:ascii="Arial" w:hAnsi="Arial" w:cs="Arial"/>
        </w:rPr>
        <w:t xml:space="preserve"> aware of the nature and importance of confidentiality and understand that the consequence of any breach associated to me may mean the termination of my PPG member status within the </w:t>
      </w:r>
      <w:proofErr w:type="gramStart"/>
      <w:r>
        <w:rPr>
          <w:rFonts w:ascii="Arial" w:hAnsi="Arial" w:cs="Arial"/>
        </w:rPr>
        <w:t>organisation</w:t>
      </w:r>
      <w:proofErr w:type="gramEnd"/>
    </w:p>
    <w:p w14:paraId="02D8CB4C" w14:textId="77777777" w:rsidR="004A1EA2" w:rsidRPr="00C92365" w:rsidRDefault="004A1EA2" w:rsidP="004A1EA2">
      <w:pPr>
        <w:pStyle w:val="ListParagraph"/>
        <w:spacing w:line="259" w:lineRule="auto"/>
      </w:pPr>
    </w:p>
    <w:p w14:paraId="51FBC719" w14:textId="77777777" w:rsidR="004A1EA2" w:rsidRPr="00C92365" w:rsidRDefault="004A1EA2" w:rsidP="004A1EA2">
      <w:pPr>
        <w:spacing w:line="259" w:lineRule="auto"/>
        <w:rPr>
          <w:rFonts w:ascii="Arial" w:hAnsi="Arial" w:cs="Arial"/>
          <w:b/>
          <w:sz w:val="24"/>
        </w:rPr>
      </w:pPr>
      <w:r w:rsidRPr="00C92365">
        <w:rPr>
          <w:rFonts w:ascii="Arial" w:hAnsi="Arial" w:cs="Arial"/>
          <w:b/>
          <w:sz w:val="24"/>
        </w:rPr>
        <w:t>Signatures</w:t>
      </w:r>
    </w:p>
    <w:p w14:paraId="4311F588" w14:textId="77777777" w:rsidR="004A1EA2" w:rsidRPr="00C92365" w:rsidRDefault="004A1EA2" w:rsidP="004A1EA2">
      <w:pPr>
        <w:spacing w:line="259" w:lineRule="auto"/>
        <w:rPr>
          <w:rFonts w:ascii="Arial" w:hAnsi="Arial" w:cs="Arial"/>
          <w:b/>
          <w:sz w:val="24"/>
        </w:rPr>
      </w:pPr>
    </w:p>
    <w:p w14:paraId="23053F05" w14:textId="77777777" w:rsidR="004A1EA2" w:rsidRPr="00C92365" w:rsidRDefault="004A1EA2" w:rsidP="004A1EA2">
      <w:pPr>
        <w:spacing w:line="259" w:lineRule="auto"/>
        <w:rPr>
          <w:rFonts w:ascii="Arial" w:hAnsi="Arial" w:cs="Arial"/>
        </w:rPr>
      </w:pPr>
      <w:r w:rsidRPr="00C92365">
        <w:rPr>
          <w:rFonts w:ascii="Arial" w:hAnsi="Arial" w:cs="Arial"/>
        </w:rPr>
        <w:t xml:space="preserve">I confirm that </w:t>
      </w:r>
      <w:r>
        <w:rPr>
          <w:rFonts w:ascii="Arial" w:hAnsi="Arial" w:cs="Arial"/>
        </w:rPr>
        <w:t>the practice has</w:t>
      </w:r>
      <w:r w:rsidRPr="00C92365">
        <w:rPr>
          <w:rFonts w:ascii="Arial" w:hAnsi="Arial" w:cs="Arial"/>
        </w:rPr>
        <w:t xml:space="preserve"> have briefed </w:t>
      </w:r>
      <w:r>
        <w:rPr>
          <w:rFonts w:ascii="Arial" w:hAnsi="Arial" w:cs="Arial"/>
        </w:rPr>
        <w:t>the</w:t>
      </w:r>
      <w:r w:rsidRPr="00C92365">
        <w:rPr>
          <w:rFonts w:ascii="Arial" w:hAnsi="Arial" w:cs="Arial"/>
        </w:rPr>
        <w:t xml:space="preserve"> PPG member</w:t>
      </w:r>
      <w:r>
        <w:rPr>
          <w:rFonts w:ascii="Arial" w:hAnsi="Arial" w:cs="Arial"/>
        </w:rPr>
        <w:t xml:space="preserve"> signed below</w:t>
      </w:r>
      <w:r w:rsidRPr="00C92365">
        <w:rPr>
          <w:rFonts w:ascii="Arial" w:hAnsi="Arial" w:cs="Arial"/>
        </w:rPr>
        <w:t xml:space="preserve"> in accordance with the Confidentiality Policy and Declaration Agreement for Volunteers.</w:t>
      </w:r>
    </w:p>
    <w:p w14:paraId="1B4F69C7" w14:textId="77777777" w:rsidR="004A1EA2" w:rsidRDefault="004A1EA2" w:rsidP="004A1EA2">
      <w:pPr>
        <w:spacing w:line="259" w:lineRule="auto"/>
        <w:rPr>
          <w:b/>
        </w:rPr>
      </w:pPr>
    </w:p>
    <w:p w14:paraId="5099AB4B" w14:textId="77777777" w:rsidR="004A1EA2" w:rsidRPr="009D3669" w:rsidRDefault="004A1EA2" w:rsidP="004A1EA2">
      <w:pPr>
        <w:rPr>
          <w:rFonts w:ascii="Arial" w:hAnsi="Arial" w:cs="Arial"/>
          <w:b/>
          <w:color w:val="000000" w:themeColor="text1"/>
        </w:rPr>
      </w:pPr>
      <w:r w:rsidRPr="009D3669">
        <w:rPr>
          <w:rFonts w:ascii="Arial" w:hAnsi="Arial" w:cs="Arial"/>
          <w:b/>
          <w:color w:val="000000" w:themeColor="text1"/>
        </w:rPr>
        <w:t xml:space="preserve">Signed on behalf of </w:t>
      </w:r>
      <w:r>
        <w:rPr>
          <w:rFonts w:ascii="Arial" w:hAnsi="Arial" w:cs="Arial"/>
          <w:b/>
          <w:color w:val="000000" w:themeColor="text1"/>
        </w:rPr>
        <w:t>Longton Health Centre</w:t>
      </w:r>
    </w:p>
    <w:p w14:paraId="324D3856" w14:textId="77777777" w:rsidR="004A1EA2" w:rsidRDefault="004A1EA2" w:rsidP="004A1EA2">
      <w:pPr>
        <w:rPr>
          <w:rFonts w:ascii="Arial" w:hAnsi="Arial" w:cs="Arial"/>
          <w:b/>
          <w:color w:val="000000" w:themeColor="text1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36"/>
        <w:gridCol w:w="6359"/>
      </w:tblGrid>
      <w:tr w:rsidR="004A1EA2" w14:paraId="2303E01D" w14:textId="77777777" w:rsidTr="00CB4A90">
        <w:tc>
          <w:tcPr>
            <w:tcW w:w="1936" w:type="dxa"/>
            <w:shd w:val="clear" w:color="auto" w:fill="4472C4" w:themeFill="accent1"/>
          </w:tcPr>
          <w:p w14:paraId="5776F7C8" w14:textId="77777777" w:rsidR="004A1EA2" w:rsidRPr="00B8122F" w:rsidRDefault="004A1EA2" w:rsidP="00CB4A90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Signature</w:t>
            </w:r>
          </w:p>
        </w:tc>
        <w:tc>
          <w:tcPr>
            <w:tcW w:w="6359" w:type="dxa"/>
          </w:tcPr>
          <w:p w14:paraId="0A0CAADF" w14:textId="77777777" w:rsidR="004A1EA2" w:rsidRDefault="004A1EA2" w:rsidP="00CB4A90">
            <w:pPr>
              <w:spacing w:before="120" w:after="12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A1EA2" w14:paraId="5F2BB507" w14:textId="77777777" w:rsidTr="00CB4A90">
        <w:tc>
          <w:tcPr>
            <w:tcW w:w="1936" w:type="dxa"/>
            <w:shd w:val="clear" w:color="auto" w:fill="4472C4" w:themeFill="accent1"/>
          </w:tcPr>
          <w:p w14:paraId="66B98DBA" w14:textId="77777777" w:rsidR="004A1EA2" w:rsidRPr="00B8122F" w:rsidRDefault="004A1EA2" w:rsidP="00CB4A90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Print full name</w:t>
            </w:r>
          </w:p>
        </w:tc>
        <w:tc>
          <w:tcPr>
            <w:tcW w:w="6359" w:type="dxa"/>
          </w:tcPr>
          <w:p w14:paraId="777F0690" w14:textId="77777777" w:rsidR="004A1EA2" w:rsidRDefault="004A1EA2" w:rsidP="00CB4A90">
            <w:pPr>
              <w:spacing w:before="120" w:after="12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A1EA2" w14:paraId="01692D93" w14:textId="77777777" w:rsidTr="00CB4A90">
        <w:tc>
          <w:tcPr>
            <w:tcW w:w="1936" w:type="dxa"/>
            <w:shd w:val="clear" w:color="auto" w:fill="4472C4" w:themeFill="accent1"/>
          </w:tcPr>
          <w:p w14:paraId="2ACCAAFB" w14:textId="77777777" w:rsidR="004A1EA2" w:rsidRPr="00B8122F" w:rsidRDefault="004A1EA2" w:rsidP="00CB4A90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Date</w:t>
            </w:r>
          </w:p>
        </w:tc>
        <w:tc>
          <w:tcPr>
            <w:tcW w:w="6359" w:type="dxa"/>
          </w:tcPr>
          <w:p w14:paraId="08C82612" w14:textId="77777777" w:rsidR="004A1EA2" w:rsidRDefault="004A1EA2" w:rsidP="00CB4A90">
            <w:pPr>
              <w:spacing w:before="120" w:after="12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3B061A3F" w14:textId="77777777" w:rsidR="004A1EA2" w:rsidRDefault="004A1EA2" w:rsidP="004A1EA2">
      <w:pPr>
        <w:rPr>
          <w:rFonts w:ascii="Arial" w:hAnsi="Arial" w:cs="Arial"/>
          <w:color w:val="000000" w:themeColor="text1"/>
        </w:rPr>
      </w:pPr>
    </w:p>
    <w:p w14:paraId="7429C56A" w14:textId="77777777" w:rsidR="004A1EA2" w:rsidRDefault="004A1EA2" w:rsidP="004A1EA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 agree to adhere to the PPG </w:t>
      </w:r>
      <w:r w:rsidRPr="00C92365">
        <w:rPr>
          <w:rFonts w:ascii="Arial" w:hAnsi="Arial" w:cs="Arial"/>
        </w:rPr>
        <w:t>Confidentiality and Declaration Agreement</w:t>
      </w:r>
      <w:r>
        <w:rPr>
          <w:rFonts w:ascii="Arial" w:hAnsi="Arial" w:cs="Arial"/>
        </w:rPr>
        <w:t>.</w:t>
      </w:r>
    </w:p>
    <w:p w14:paraId="018779B5" w14:textId="77777777" w:rsidR="004A1EA2" w:rsidRPr="00407BDB" w:rsidRDefault="004A1EA2" w:rsidP="004A1EA2">
      <w:pPr>
        <w:rPr>
          <w:rFonts w:ascii="Arial" w:hAnsi="Arial" w:cs="Arial"/>
          <w:color w:val="000000" w:themeColor="text1"/>
        </w:rPr>
      </w:pPr>
    </w:p>
    <w:p w14:paraId="4554D485" w14:textId="77777777" w:rsidR="004A1EA2" w:rsidRPr="009D3669" w:rsidRDefault="004A1EA2" w:rsidP="004A1EA2">
      <w:pPr>
        <w:rPr>
          <w:rFonts w:ascii="Arial" w:hAnsi="Arial" w:cs="Arial"/>
          <w:b/>
          <w:color w:val="000000" w:themeColor="text1"/>
        </w:rPr>
      </w:pPr>
      <w:r w:rsidRPr="009D3669">
        <w:rPr>
          <w:rFonts w:ascii="Arial" w:hAnsi="Arial" w:cs="Arial"/>
          <w:b/>
          <w:color w:val="000000" w:themeColor="text1"/>
        </w:rPr>
        <w:t>Signed by the PPG member:</w:t>
      </w:r>
    </w:p>
    <w:p w14:paraId="6269BBE5" w14:textId="77777777" w:rsidR="004A1EA2" w:rsidRPr="00407BDB" w:rsidRDefault="004A1EA2" w:rsidP="004A1EA2">
      <w:pPr>
        <w:ind w:left="720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36"/>
        <w:gridCol w:w="6359"/>
      </w:tblGrid>
      <w:tr w:rsidR="004A1EA2" w14:paraId="2B1AC5A7" w14:textId="77777777" w:rsidTr="00CB4A90">
        <w:tc>
          <w:tcPr>
            <w:tcW w:w="1936" w:type="dxa"/>
            <w:shd w:val="clear" w:color="auto" w:fill="4472C4" w:themeFill="accent1"/>
          </w:tcPr>
          <w:p w14:paraId="0D5A33BC" w14:textId="77777777" w:rsidR="004A1EA2" w:rsidRPr="0091717C" w:rsidRDefault="004A1EA2" w:rsidP="00CB4A90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Signature</w:t>
            </w:r>
          </w:p>
        </w:tc>
        <w:tc>
          <w:tcPr>
            <w:tcW w:w="6359" w:type="dxa"/>
          </w:tcPr>
          <w:p w14:paraId="587F6A38" w14:textId="77777777" w:rsidR="004A1EA2" w:rsidRDefault="004A1EA2" w:rsidP="00CB4A90">
            <w:pPr>
              <w:spacing w:before="120" w:after="12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A1EA2" w14:paraId="1F579353" w14:textId="77777777" w:rsidTr="00CB4A90">
        <w:tc>
          <w:tcPr>
            <w:tcW w:w="1936" w:type="dxa"/>
            <w:shd w:val="clear" w:color="auto" w:fill="4472C4" w:themeFill="accent1"/>
          </w:tcPr>
          <w:p w14:paraId="3D1D734E" w14:textId="77777777" w:rsidR="004A1EA2" w:rsidRPr="0091717C" w:rsidRDefault="004A1EA2" w:rsidP="00CB4A90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Print full name</w:t>
            </w:r>
          </w:p>
        </w:tc>
        <w:tc>
          <w:tcPr>
            <w:tcW w:w="6359" w:type="dxa"/>
          </w:tcPr>
          <w:p w14:paraId="2DDD56CC" w14:textId="77777777" w:rsidR="004A1EA2" w:rsidRDefault="004A1EA2" w:rsidP="00CB4A90">
            <w:pPr>
              <w:spacing w:before="120" w:after="12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A1EA2" w14:paraId="02EBC831" w14:textId="77777777" w:rsidTr="00CB4A90">
        <w:tc>
          <w:tcPr>
            <w:tcW w:w="1936" w:type="dxa"/>
            <w:shd w:val="clear" w:color="auto" w:fill="4472C4" w:themeFill="accent1"/>
          </w:tcPr>
          <w:p w14:paraId="7DBB8801" w14:textId="77777777" w:rsidR="004A1EA2" w:rsidRPr="0091717C" w:rsidRDefault="004A1EA2" w:rsidP="00CB4A90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Date</w:t>
            </w:r>
          </w:p>
        </w:tc>
        <w:tc>
          <w:tcPr>
            <w:tcW w:w="6359" w:type="dxa"/>
          </w:tcPr>
          <w:p w14:paraId="1E5D78B0" w14:textId="77777777" w:rsidR="004A1EA2" w:rsidRDefault="004A1EA2" w:rsidP="00CB4A90">
            <w:pPr>
              <w:spacing w:before="120" w:after="12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2A6BA185" w14:textId="77777777" w:rsidR="004A1EA2" w:rsidRDefault="004A1EA2" w:rsidP="004A1EA2">
      <w:pPr>
        <w:rPr>
          <w:rFonts w:ascii="Arial" w:hAnsi="Arial" w:cs="Arial"/>
          <w:color w:val="000000" w:themeColor="text1"/>
        </w:rPr>
      </w:pPr>
    </w:p>
    <w:p w14:paraId="7E203B1D" w14:textId="77777777" w:rsidR="004A1EA2" w:rsidRDefault="004A1EA2" w:rsidP="004A1EA2">
      <w:pPr>
        <w:rPr>
          <w:rFonts w:ascii="Arial" w:hAnsi="Arial" w:cs="Arial"/>
          <w:color w:val="000000" w:themeColor="text1"/>
        </w:rPr>
      </w:pPr>
    </w:p>
    <w:p w14:paraId="3588C989" w14:textId="77777777" w:rsidR="004A1EA2" w:rsidRPr="00407BDB" w:rsidRDefault="004A1EA2" w:rsidP="004A1EA2">
      <w:pPr>
        <w:rPr>
          <w:rFonts w:ascii="Arial" w:hAnsi="Arial" w:cs="Arial"/>
          <w:color w:val="000000" w:themeColor="text1"/>
        </w:rPr>
      </w:pPr>
    </w:p>
    <w:p w14:paraId="5BA86C4D" w14:textId="77777777" w:rsidR="004A1EA2" w:rsidRPr="00407BDB" w:rsidRDefault="004A1EA2" w:rsidP="004A1EA2">
      <w:pPr>
        <w:rPr>
          <w:rFonts w:ascii="Arial" w:hAnsi="Arial" w:cs="Arial"/>
          <w:color w:val="000000" w:themeColor="text1"/>
        </w:rPr>
      </w:pPr>
    </w:p>
    <w:p w14:paraId="6982833F" w14:textId="77777777" w:rsidR="00846924" w:rsidRDefault="00846924"/>
    <w:sectPr w:rsidR="003D37AD" w:rsidSect="004A1EA2">
      <w:headerReference w:type="default" r:id="rId10"/>
      <w:pgSz w:w="11900" w:h="1682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977F8" w14:textId="77777777" w:rsidR="004A1EA2" w:rsidRDefault="004A1EA2" w:rsidP="004A1EA2">
      <w:r>
        <w:separator/>
      </w:r>
    </w:p>
  </w:endnote>
  <w:endnote w:type="continuationSeparator" w:id="0">
    <w:p w14:paraId="6E5991DC" w14:textId="77777777" w:rsidR="004A1EA2" w:rsidRDefault="004A1EA2" w:rsidP="004A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17CE9" w14:textId="77777777" w:rsidR="004A1EA2" w:rsidRDefault="004A1EA2" w:rsidP="004A1EA2">
      <w:r>
        <w:separator/>
      </w:r>
    </w:p>
  </w:footnote>
  <w:footnote w:type="continuationSeparator" w:id="0">
    <w:p w14:paraId="225B61EF" w14:textId="77777777" w:rsidR="004A1EA2" w:rsidRDefault="004A1EA2" w:rsidP="004A1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709B9" w14:textId="0E5C59C3" w:rsidR="004A1EA2" w:rsidRDefault="004A1EA2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7EC54A7" wp14:editId="107830B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480060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E9F6691" w14:textId="3D94BA6A" w:rsidR="004A1EA2" w:rsidRDefault="004A1EA2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longton health centre                               202</w:t>
                              </w:r>
                              <w:r w:rsidR="00846924">
                                <w:rPr>
                                  <w:caps/>
                                  <w:color w:val="FFFFFF" w:themeColor="background1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7EC54A7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E9F6691" w14:textId="3D94BA6A" w:rsidR="004A1EA2" w:rsidRDefault="004A1EA2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longton health centre                               202</w:t>
                        </w:r>
                        <w:r w:rsidR="00846924">
                          <w:rPr>
                            <w:caps/>
                            <w:color w:val="FFFFFF" w:themeColor="background1"/>
                          </w:rPr>
                          <w:t>4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7581A"/>
    <w:multiLevelType w:val="hybridMultilevel"/>
    <w:tmpl w:val="4EBE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436C8"/>
    <w:multiLevelType w:val="hybridMultilevel"/>
    <w:tmpl w:val="DDAC8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42190"/>
    <w:multiLevelType w:val="hybridMultilevel"/>
    <w:tmpl w:val="A7B65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195800">
    <w:abstractNumId w:val="1"/>
  </w:num>
  <w:num w:numId="2" w16cid:durableId="232550231">
    <w:abstractNumId w:val="0"/>
  </w:num>
  <w:num w:numId="3" w16cid:durableId="1006640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A2"/>
    <w:rsid w:val="004467CF"/>
    <w:rsid w:val="004A1EA2"/>
    <w:rsid w:val="005073CF"/>
    <w:rsid w:val="00846924"/>
    <w:rsid w:val="00DE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7D3DC"/>
  <w15:chartTrackingRefBased/>
  <w15:docId w15:val="{133B8410-6349-45DB-A34D-B634CFAA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EA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E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EA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A1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4A1E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A1E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EA2"/>
  </w:style>
  <w:style w:type="paragraph" w:styleId="Footer">
    <w:name w:val="footer"/>
    <w:basedOn w:val="Normal"/>
    <w:link w:val="FooterChar"/>
    <w:uiPriority w:val="99"/>
    <w:unhideWhenUsed/>
    <w:rsid w:val="004A1E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D05B6C671B147877FCBE544EF539A" ma:contentTypeVersion="11" ma:contentTypeDescription="Create a new document." ma:contentTypeScope="" ma:versionID="444839b4bb13982f9b40d469bce2bff5">
  <xsd:schema xmlns:xsd="http://www.w3.org/2001/XMLSchema" xmlns:xs="http://www.w3.org/2001/XMLSchema" xmlns:p="http://schemas.microsoft.com/office/2006/metadata/properties" xmlns:ns1="http://schemas.microsoft.com/sharepoint/v3" xmlns:ns2="a3c0f434-5079-42e0-9a66-021061f425c8" xmlns:ns3="01a10416-c026-4d8e-8b0c-fc5fcce300ba" targetNamespace="http://schemas.microsoft.com/office/2006/metadata/properties" ma:root="true" ma:fieldsID="ba9791bbe196adb4f18882fb52ccb824" ns1:_="" ns2:_="" ns3:_="">
    <xsd:import namespace="http://schemas.microsoft.com/sharepoint/v3"/>
    <xsd:import namespace="a3c0f434-5079-42e0-9a66-021061f425c8"/>
    <xsd:import namespace="01a10416-c026-4d8e-8b0c-fc5fcce30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0f434-5079-42e0-9a66-021061f42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10416-c026-4d8e-8b0c-fc5fcce30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B092B6-E594-4D4E-BEEC-FA31DB4D10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FBE1EDC-1A6C-4E4B-991D-92E2A58991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E3D74A-922B-4F5F-B733-EC9EE081070E}"/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4324</Characters>
  <Application>Microsoft Office Word</Application>
  <DocSecurity>0</DocSecurity>
  <Lines>36</Lines>
  <Paragraphs>10</Paragraphs>
  <ScaleCrop>false</ScaleCrop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longton health centre                               2024</dc:title>
  <dc:subject/>
  <dc:creator>HEYWOOD, Sara (NHS LANCASHIRE AND SOUTH CUMBRIA ICB - 01E)</dc:creator>
  <cp:keywords/>
  <dc:description/>
  <cp:lastModifiedBy>HEYWOOD, Sara (NHS LANCASHIRE AND SOUTH CUMBRIA ICB - 01E)</cp:lastModifiedBy>
  <cp:revision>3</cp:revision>
  <dcterms:created xsi:type="dcterms:W3CDTF">2024-05-08T09:41:00Z</dcterms:created>
  <dcterms:modified xsi:type="dcterms:W3CDTF">2024-05-08T09:42:00Z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0x010100D26D05B6C671B147877FCBE544EF539A</vt:lpwstr>
  </property>
</Properties>
</file>